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8A37C" w14:textId="6B2A3F14" w:rsidR="00DD55C1" w:rsidRDefault="00E03AF4" w:rsidP="00DD55C1">
      <w:pPr>
        <w:rPr>
          <w:rFonts w:ascii="Arial" w:hAnsi="Arial" w:cs="Arial"/>
          <w:noProof/>
          <w:sz w:val="20"/>
          <w:szCs w:val="20"/>
        </w:rPr>
      </w:pPr>
      <w:r w:rsidRPr="00DD55C1">
        <w:rPr>
          <w:noProof/>
        </w:rPr>
        <w:drawing>
          <wp:anchor distT="0" distB="0" distL="114300" distR="114300" simplePos="0" relativeHeight="251656704" behindDoc="1" locked="0" layoutInCell="1" allowOverlap="1" wp14:anchorId="72B03D39" wp14:editId="13D4F0E5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1998980" cy="1647190"/>
            <wp:effectExtent l="0" t="0" r="1270" b="0"/>
            <wp:wrapTight wrapText="bothSides">
              <wp:wrapPolygon edited="0">
                <wp:start x="0" y="0"/>
                <wp:lineTo x="0" y="21234"/>
                <wp:lineTo x="21408" y="21234"/>
                <wp:lineTo x="21408" y="0"/>
                <wp:lineTo x="0" y="0"/>
              </wp:wrapPolygon>
            </wp:wrapTight>
            <wp:docPr id="5" name="Picture 2" descr="Hal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to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DE5">
        <w:rPr>
          <w:rFonts w:ascii="Arial" w:hAnsi="Arial" w:cs="Arial"/>
          <w:noProof/>
          <w:sz w:val="20"/>
          <w:szCs w:val="20"/>
        </w:rPr>
        <w:t>HEALTH &amp; SAFETY</w:t>
      </w:r>
    </w:p>
    <w:p w14:paraId="0DF4AAFC" w14:textId="77777777" w:rsidR="00DD55C1" w:rsidRDefault="00DD55C1" w:rsidP="00DD55C1">
      <w:pPr>
        <w:rPr>
          <w:rFonts w:ascii="Arial" w:hAnsi="Arial" w:cs="Arial"/>
          <w:noProof/>
          <w:sz w:val="20"/>
          <w:szCs w:val="20"/>
        </w:rPr>
      </w:pPr>
    </w:p>
    <w:p w14:paraId="7E503E57" w14:textId="77777777" w:rsidR="00DD55C1" w:rsidRPr="00DD55C1" w:rsidRDefault="00DD55C1" w:rsidP="00DD55C1">
      <w:pPr>
        <w:rPr>
          <w:rFonts w:ascii="Arial" w:hAnsi="Arial" w:cs="Arial"/>
          <w:noProof/>
          <w:sz w:val="20"/>
          <w:szCs w:val="20"/>
        </w:rPr>
      </w:pPr>
    </w:p>
    <w:p w14:paraId="677483AB" w14:textId="77777777" w:rsidR="00DD55C1" w:rsidRDefault="00DD55C1" w:rsidP="00583DE5">
      <w:pPr>
        <w:pStyle w:val="DocumentTitle"/>
        <w:jc w:val="left"/>
        <w:rPr>
          <w:rFonts w:cs="Arial"/>
          <w:b w:val="0"/>
          <w:noProof/>
          <w:szCs w:val="36"/>
        </w:rPr>
      </w:pPr>
      <w:r w:rsidRPr="00DD55C1">
        <w:rPr>
          <w:rFonts w:cs="Arial"/>
          <w:b w:val="0"/>
          <w:noProof/>
          <w:szCs w:val="36"/>
        </w:rPr>
        <w:t>Electronic Accident</w:t>
      </w:r>
      <w:r w:rsidR="001C6C02">
        <w:rPr>
          <w:rFonts w:cs="Arial"/>
          <w:b w:val="0"/>
          <w:noProof/>
          <w:szCs w:val="36"/>
        </w:rPr>
        <w:t xml:space="preserve"> </w:t>
      </w:r>
      <w:r w:rsidR="0077185C">
        <w:rPr>
          <w:rFonts w:cs="Arial"/>
          <w:b w:val="0"/>
          <w:noProof/>
          <w:szCs w:val="36"/>
        </w:rPr>
        <w:t>Incident</w:t>
      </w:r>
      <w:r w:rsidRPr="00DD55C1">
        <w:rPr>
          <w:rFonts w:cs="Arial"/>
          <w:b w:val="0"/>
          <w:noProof/>
          <w:szCs w:val="36"/>
        </w:rPr>
        <w:t xml:space="preserve"> Report</w:t>
      </w:r>
      <w:r>
        <w:rPr>
          <w:rFonts w:cs="Arial"/>
          <w:b w:val="0"/>
          <w:noProof/>
          <w:szCs w:val="36"/>
        </w:rPr>
        <w:t>ing Guide</w:t>
      </w:r>
    </w:p>
    <w:p w14:paraId="7BEC1EE5" w14:textId="77777777" w:rsidR="00DD55C1" w:rsidRDefault="00DD55C1" w:rsidP="00583DE5">
      <w:pPr>
        <w:pStyle w:val="DocumentTitle"/>
        <w:jc w:val="left"/>
        <w:rPr>
          <w:rFonts w:cs="Arial"/>
          <w:b w:val="0"/>
          <w:noProof/>
          <w:szCs w:val="36"/>
        </w:rPr>
      </w:pPr>
    </w:p>
    <w:p w14:paraId="2C6A26FC" w14:textId="77777777" w:rsidR="00DD55C1" w:rsidRDefault="00DD55C1" w:rsidP="00DD55C1">
      <w:pPr>
        <w:rPr>
          <w:rFonts w:ascii="Arial" w:hAnsi="Arial" w:cs="Arial"/>
          <w:noProof/>
        </w:rPr>
      </w:pPr>
    </w:p>
    <w:p w14:paraId="7F666BAF" w14:textId="77777777" w:rsidR="00DD55C1" w:rsidRDefault="00DD55C1" w:rsidP="00DD55C1">
      <w:pPr>
        <w:rPr>
          <w:rFonts w:ascii="Arial" w:hAnsi="Arial" w:cs="Arial"/>
          <w:noProof/>
        </w:rPr>
      </w:pPr>
    </w:p>
    <w:p w14:paraId="173E061F" w14:textId="77777777" w:rsidR="00DD55C1" w:rsidRPr="00141F33" w:rsidRDefault="00DD55C1" w:rsidP="00141F33">
      <w:pPr>
        <w:spacing w:line="360" w:lineRule="auto"/>
        <w:rPr>
          <w:rFonts w:ascii="Arial" w:hAnsi="Arial" w:cs="Arial"/>
          <w:noProof/>
        </w:rPr>
      </w:pPr>
    </w:p>
    <w:p w14:paraId="417D9C51" w14:textId="77777777" w:rsidR="000920CB" w:rsidRPr="000920CB" w:rsidRDefault="00141F33" w:rsidP="000920CB">
      <w:pPr>
        <w:pStyle w:val="TOC1"/>
        <w:tabs>
          <w:tab w:val="left" w:pos="48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r w:rsidRPr="00141F33">
        <w:rPr>
          <w:rFonts w:ascii="Arial" w:hAnsi="Arial" w:cs="Arial"/>
          <w:noProof/>
        </w:rPr>
        <w:fldChar w:fldCharType="begin"/>
      </w:r>
      <w:r w:rsidRPr="00141F33">
        <w:rPr>
          <w:rFonts w:ascii="Arial" w:hAnsi="Arial" w:cs="Arial"/>
          <w:noProof/>
        </w:rPr>
        <w:instrText xml:space="preserve"> TOC \o "1-3" \h \z \u </w:instrText>
      </w:r>
      <w:r w:rsidRPr="00141F33">
        <w:rPr>
          <w:rFonts w:ascii="Arial" w:hAnsi="Arial" w:cs="Arial"/>
          <w:noProof/>
        </w:rPr>
        <w:fldChar w:fldCharType="separate"/>
      </w:r>
      <w:hyperlink w:anchor="_Toc243365143" w:history="1">
        <w:r w:rsidR="000920CB" w:rsidRPr="000920CB">
          <w:rPr>
            <w:rStyle w:val="Hyperlink"/>
            <w:rFonts w:ascii="Arial" w:hAnsi="Arial" w:cs="Arial"/>
            <w:noProof/>
          </w:rPr>
          <w:t>1</w:t>
        </w:r>
        <w:r w:rsidR="000920CB" w:rsidRPr="000920CB">
          <w:rPr>
            <w:rFonts w:ascii="Arial" w:hAnsi="Arial" w:cs="Arial"/>
            <w:noProof/>
          </w:rPr>
          <w:tab/>
        </w:r>
        <w:r w:rsidR="000920CB" w:rsidRPr="000920CB">
          <w:rPr>
            <w:rStyle w:val="Hyperlink"/>
            <w:rFonts w:ascii="Arial" w:hAnsi="Arial" w:cs="Arial"/>
            <w:noProof/>
          </w:rPr>
          <w:t>Introduction</w:t>
        </w:r>
        <w:r w:rsidR="000920CB" w:rsidRPr="000920CB">
          <w:rPr>
            <w:rFonts w:ascii="Arial" w:hAnsi="Arial" w:cs="Arial"/>
            <w:noProof/>
            <w:webHidden/>
          </w:rPr>
          <w:tab/>
        </w:r>
        <w:r w:rsidR="000920CB" w:rsidRPr="000920CB">
          <w:rPr>
            <w:rFonts w:ascii="Arial" w:hAnsi="Arial" w:cs="Arial"/>
            <w:noProof/>
            <w:webHidden/>
          </w:rPr>
          <w:fldChar w:fldCharType="begin"/>
        </w:r>
        <w:r w:rsidR="000920CB" w:rsidRPr="000920CB">
          <w:rPr>
            <w:rFonts w:ascii="Arial" w:hAnsi="Arial" w:cs="Arial"/>
            <w:noProof/>
            <w:webHidden/>
          </w:rPr>
          <w:instrText xml:space="preserve"> PAGEREF _Toc243365143 \h </w:instrText>
        </w:r>
        <w:r w:rsidR="00737A3D" w:rsidRPr="000920CB">
          <w:rPr>
            <w:rFonts w:ascii="Arial" w:hAnsi="Arial" w:cs="Arial"/>
            <w:noProof/>
          </w:rPr>
        </w:r>
        <w:r w:rsidR="000920CB"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2</w:t>
        </w:r>
        <w:r w:rsidR="000920CB"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0AE2AD17" w14:textId="77777777" w:rsidR="000920CB" w:rsidRPr="000920CB" w:rsidRDefault="000920CB" w:rsidP="000920CB">
      <w:pPr>
        <w:pStyle w:val="TOC1"/>
        <w:tabs>
          <w:tab w:val="left" w:pos="48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44" w:history="1">
        <w:r w:rsidRPr="000920CB">
          <w:rPr>
            <w:rStyle w:val="Hyperlink"/>
            <w:rFonts w:ascii="Arial" w:hAnsi="Arial" w:cs="Arial"/>
            <w:noProof/>
          </w:rPr>
          <w:t>2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Accessing the Form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_Toc243365144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2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351700C8" w14:textId="77777777" w:rsidR="000920CB" w:rsidRPr="000920CB" w:rsidRDefault="000920CB" w:rsidP="000920CB">
      <w:pPr>
        <w:pStyle w:val="TOC1"/>
        <w:tabs>
          <w:tab w:val="left" w:pos="48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45" w:history="1">
        <w:r w:rsidRPr="000920CB">
          <w:rPr>
            <w:rStyle w:val="Hyperlink"/>
            <w:rFonts w:ascii="Arial" w:hAnsi="Arial" w:cs="Arial"/>
            <w:noProof/>
          </w:rPr>
          <w:t>3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Completing the Form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_Toc243365145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3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4E85BFB0" w14:textId="77777777" w:rsidR="000920CB" w:rsidRPr="000920CB" w:rsidRDefault="000920CB" w:rsidP="000920CB">
      <w:pPr>
        <w:pStyle w:val="TOC2"/>
        <w:rPr>
          <w:rFonts w:ascii="Arial" w:hAnsi="Arial" w:cs="Arial"/>
          <w:noProof/>
        </w:rPr>
      </w:pPr>
      <w:hyperlink w:anchor="_Toc243365146" w:history="1">
        <w:r w:rsidRPr="000920CB">
          <w:rPr>
            <w:rStyle w:val="Hyperlink"/>
            <w:rFonts w:ascii="Arial" w:hAnsi="Arial" w:cs="Arial"/>
            <w:noProof/>
          </w:rPr>
          <w:t>3.1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Selecting an Option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_Toc243365146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3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7C17A444" w14:textId="77777777" w:rsidR="000920CB" w:rsidRPr="000920CB" w:rsidRDefault="000920CB" w:rsidP="000920CB">
      <w:pPr>
        <w:pStyle w:val="TOC2"/>
        <w:rPr>
          <w:rFonts w:ascii="Arial" w:hAnsi="Arial" w:cs="Arial"/>
          <w:noProof/>
        </w:rPr>
      </w:pPr>
      <w:hyperlink w:anchor="_Toc243365147" w:history="1">
        <w:r w:rsidRPr="000920CB">
          <w:rPr>
            <w:rStyle w:val="Hyperlink"/>
            <w:rFonts w:ascii="Arial" w:hAnsi="Arial" w:cs="Arial"/>
            <w:noProof/>
          </w:rPr>
          <w:t>3.2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Creating a New Report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_Toc243365147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3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3205C309" w14:textId="77777777" w:rsidR="000920CB" w:rsidRPr="000920CB" w:rsidRDefault="000920CB" w:rsidP="000920CB">
      <w:pPr>
        <w:pStyle w:val="TOC3"/>
        <w:tabs>
          <w:tab w:val="left" w:pos="144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48" w:history="1">
        <w:r w:rsidRPr="000920CB">
          <w:rPr>
            <w:rStyle w:val="Hyperlink"/>
            <w:rFonts w:ascii="Arial" w:hAnsi="Arial" w:cs="Arial"/>
            <w:noProof/>
          </w:rPr>
          <w:t>3.2.1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Disclaimer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_Toc243365148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3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2217ED57" w14:textId="77777777" w:rsidR="000920CB" w:rsidRPr="000920CB" w:rsidRDefault="000920CB" w:rsidP="000920CB">
      <w:pPr>
        <w:pStyle w:val="TOC3"/>
        <w:tabs>
          <w:tab w:val="left" w:pos="144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49" w:history="1">
        <w:r w:rsidRPr="000920CB">
          <w:rPr>
            <w:rStyle w:val="Hyperlink"/>
            <w:rFonts w:ascii="Arial" w:hAnsi="Arial" w:cs="Arial"/>
            <w:noProof/>
          </w:rPr>
          <w:t>3.2.2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Person Completing the Report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_Toc243365149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3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0AF8D782" w14:textId="77777777" w:rsidR="000920CB" w:rsidRPr="000920CB" w:rsidRDefault="000920CB" w:rsidP="000920CB">
      <w:pPr>
        <w:pStyle w:val="TOC3"/>
        <w:tabs>
          <w:tab w:val="left" w:pos="144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50" w:history="1">
        <w:r w:rsidRPr="000920CB">
          <w:rPr>
            <w:rStyle w:val="Hyperlink"/>
            <w:rFonts w:ascii="Arial" w:hAnsi="Arial" w:cs="Arial"/>
            <w:noProof/>
          </w:rPr>
          <w:t>3.2.3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Injured Party Details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_Toc243365150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3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077052D9" w14:textId="77777777" w:rsidR="000920CB" w:rsidRPr="000920CB" w:rsidRDefault="000920CB" w:rsidP="000920CB">
      <w:pPr>
        <w:pStyle w:val="TOC3"/>
        <w:tabs>
          <w:tab w:val="left" w:pos="144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51" w:history="1">
        <w:r w:rsidRPr="000920CB">
          <w:rPr>
            <w:rStyle w:val="Hyperlink"/>
            <w:rFonts w:ascii="Arial" w:hAnsi="Arial" w:cs="Arial"/>
            <w:noProof/>
          </w:rPr>
          <w:t>3.2.4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Entering the Accident/Incident Details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_Toc243365151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3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7B270048" w14:textId="77777777" w:rsidR="000920CB" w:rsidRPr="000920CB" w:rsidRDefault="000920CB" w:rsidP="000920CB">
      <w:pPr>
        <w:pStyle w:val="TOC3"/>
        <w:tabs>
          <w:tab w:val="left" w:pos="144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52" w:history="1">
        <w:r w:rsidRPr="000920CB">
          <w:rPr>
            <w:rStyle w:val="Hyperlink"/>
            <w:rFonts w:ascii="Arial" w:hAnsi="Arial" w:cs="Arial"/>
            <w:noProof/>
          </w:rPr>
          <w:t>3.2.5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Injury Details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_Toc243365152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4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2242C5DD" w14:textId="77777777" w:rsidR="000920CB" w:rsidRPr="000920CB" w:rsidRDefault="000920CB" w:rsidP="000920CB">
      <w:pPr>
        <w:pStyle w:val="TOC3"/>
        <w:tabs>
          <w:tab w:val="left" w:pos="144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53" w:history="1">
        <w:r w:rsidRPr="000920CB">
          <w:rPr>
            <w:rStyle w:val="Hyperlink"/>
            <w:rFonts w:ascii="Arial" w:hAnsi="Arial" w:cs="Arial"/>
            <w:noProof/>
          </w:rPr>
          <w:t>3.2.6</w:t>
        </w:r>
        <w:r w:rsidRPr="000920CB">
          <w:rPr>
            <w:rFonts w:ascii="Arial" w:hAnsi="Arial" w:cs="Arial"/>
            <w:noProof/>
          </w:rPr>
          <w:tab/>
        </w:r>
        <w:r w:rsidR="009C2B58">
          <w:rPr>
            <w:rFonts w:ascii="Arial" w:hAnsi="Arial" w:cs="Arial"/>
            <w:noProof/>
          </w:rPr>
          <w:t>Head teacher</w:t>
        </w:r>
        <w:r w:rsidRPr="000920CB">
          <w:rPr>
            <w:rStyle w:val="Hyperlink"/>
            <w:rFonts w:ascii="Arial" w:hAnsi="Arial" w:cs="Arial"/>
            <w:noProof/>
          </w:rPr>
          <w:t xml:space="preserve"> Identification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_Toc243365153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4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76AD84ED" w14:textId="77777777" w:rsidR="000920CB" w:rsidRPr="000920CB" w:rsidRDefault="000920CB" w:rsidP="000920CB">
      <w:pPr>
        <w:pStyle w:val="TOC3"/>
        <w:tabs>
          <w:tab w:val="left" w:pos="144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54" w:history="1">
        <w:r w:rsidRPr="000920CB">
          <w:rPr>
            <w:rStyle w:val="Hyperlink"/>
            <w:rFonts w:ascii="Arial" w:hAnsi="Arial" w:cs="Arial"/>
            <w:noProof/>
          </w:rPr>
          <w:t>3.2.7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Adding Comments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_Toc243365154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4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79D16989" w14:textId="77777777" w:rsidR="000920CB" w:rsidRPr="000920CB" w:rsidRDefault="000920CB" w:rsidP="000920CB">
      <w:pPr>
        <w:pStyle w:val="TOC3"/>
        <w:tabs>
          <w:tab w:val="left" w:pos="144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55" w:history="1">
        <w:r w:rsidRPr="000920CB">
          <w:rPr>
            <w:rStyle w:val="Hyperlink"/>
            <w:rFonts w:ascii="Arial" w:hAnsi="Arial" w:cs="Arial"/>
            <w:noProof/>
          </w:rPr>
          <w:t>3.2.8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Attaching Documents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_Toc243365155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4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71CAAD45" w14:textId="77777777" w:rsidR="000920CB" w:rsidRPr="000920CB" w:rsidRDefault="000920CB" w:rsidP="000920CB">
      <w:pPr>
        <w:pStyle w:val="TOC2"/>
        <w:rPr>
          <w:rFonts w:ascii="Arial" w:hAnsi="Arial" w:cs="Arial"/>
          <w:noProof/>
        </w:rPr>
      </w:pPr>
      <w:hyperlink w:anchor="_Toc243365156" w:history="1">
        <w:r w:rsidRPr="000920CB">
          <w:rPr>
            <w:rStyle w:val="Hyperlink"/>
            <w:rFonts w:ascii="Arial" w:hAnsi="Arial" w:cs="Arial"/>
            <w:noProof/>
          </w:rPr>
          <w:t>3.3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Review an Existing Accident/Incident Report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_Toc243365156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5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07661DB1" w14:textId="77777777" w:rsidR="000920CB" w:rsidRPr="000920CB" w:rsidRDefault="000920CB" w:rsidP="000920CB">
      <w:pPr>
        <w:pStyle w:val="TOC2"/>
        <w:rPr>
          <w:rFonts w:ascii="Arial" w:hAnsi="Arial" w:cs="Arial"/>
          <w:noProof/>
        </w:rPr>
      </w:pPr>
      <w:hyperlink w:anchor="_Toc243365157" w:history="1">
        <w:r w:rsidRPr="000920CB">
          <w:rPr>
            <w:rStyle w:val="Hyperlink"/>
            <w:rFonts w:ascii="Arial" w:hAnsi="Arial" w:cs="Arial"/>
            <w:noProof/>
          </w:rPr>
          <w:t>3.4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Close an Existing Accident/Incident Report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_Toc243365157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5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738DB8E2" w14:textId="77777777" w:rsidR="000920CB" w:rsidRPr="000920CB" w:rsidRDefault="000920CB" w:rsidP="000920CB">
      <w:pPr>
        <w:pStyle w:val="TOC1"/>
        <w:tabs>
          <w:tab w:val="left" w:pos="48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58" w:history="1">
        <w:r w:rsidRPr="000920CB">
          <w:rPr>
            <w:rStyle w:val="Hyperlink"/>
            <w:rFonts w:ascii="Arial" w:hAnsi="Arial" w:cs="Arial"/>
            <w:noProof/>
          </w:rPr>
          <w:t>4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Searching for Reports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_Toc243365158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5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1EFAAF0A" w14:textId="77777777" w:rsidR="000920CB" w:rsidRPr="000920CB" w:rsidRDefault="000920CB" w:rsidP="000920CB">
      <w:pPr>
        <w:pStyle w:val="TOC1"/>
        <w:tabs>
          <w:tab w:val="left" w:pos="48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59" w:history="1">
        <w:r w:rsidRPr="000920CB">
          <w:rPr>
            <w:rStyle w:val="Hyperlink"/>
            <w:rFonts w:ascii="Arial" w:hAnsi="Arial" w:cs="Arial"/>
            <w:noProof/>
          </w:rPr>
          <w:t>5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Health and Safety Team Notification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_Toc243365159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6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1219CCB5" w14:textId="77777777" w:rsidR="000920CB" w:rsidRPr="000920CB" w:rsidRDefault="000920CB" w:rsidP="000920CB">
      <w:pPr>
        <w:pStyle w:val="TOC1"/>
        <w:tabs>
          <w:tab w:val="left" w:pos="48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60" w:history="1">
        <w:r w:rsidRPr="000920CB">
          <w:rPr>
            <w:rStyle w:val="Hyperlink"/>
            <w:rFonts w:ascii="Arial" w:hAnsi="Arial" w:cs="Arial"/>
            <w:noProof/>
          </w:rPr>
          <w:t>6</w:t>
        </w:r>
        <w:r w:rsidRPr="000920CB">
          <w:rPr>
            <w:rFonts w:ascii="Arial" w:hAnsi="Arial" w:cs="Arial"/>
            <w:noProof/>
          </w:rPr>
          <w:tab/>
        </w:r>
        <w:r w:rsidR="00DE59D8">
          <w:rPr>
            <w:rFonts w:ascii="Arial" w:hAnsi="Arial" w:cs="Arial"/>
            <w:noProof/>
          </w:rPr>
          <w:t xml:space="preserve">Specified </w:t>
        </w:r>
        <w:r w:rsidRPr="000920CB">
          <w:rPr>
            <w:rStyle w:val="Hyperlink"/>
            <w:rFonts w:ascii="Arial" w:hAnsi="Arial" w:cs="Arial"/>
            <w:noProof/>
          </w:rPr>
          <w:t>Injury Types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_Toc243365160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6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02CEE678" w14:textId="77777777" w:rsidR="000920CB" w:rsidRPr="000920CB" w:rsidRDefault="000920CB" w:rsidP="000920CB">
      <w:pPr>
        <w:pStyle w:val="TOC1"/>
        <w:tabs>
          <w:tab w:val="left" w:pos="48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61" w:history="1">
        <w:r w:rsidRPr="000920CB">
          <w:rPr>
            <w:rStyle w:val="Hyperlink"/>
            <w:rFonts w:ascii="Arial" w:hAnsi="Arial" w:cs="Arial"/>
            <w:noProof/>
          </w:rPr>
          <w:t>7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Support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_Toc243365161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7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566C2B3C" w14:textId="77777777" w:rsidR="000920CB" w:rsidRPr="000920CB" w:rsidRDefault="000920CB" w:rsidP="000920CB">
      <w:pPr>
        <w:pStyle w:val="TOC1"/>
        <w:tabs>
          <w:tab w:val="left" w:pos="48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62" w:history="1">
        <w:r w:rsidRPr="000920CB">
          <w:rPr>
            <w:rStyle w:val="Hyperlink"/>
            <w:rFonts w:ascii="Arial" w:hAnsi="Arial" w:cs="Arial"/>
            <w:noProof/>
          </w:rPr>
          <w:t>8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Related Documents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_Toc243365162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7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0EC38BFF" w14:textId="77777777" w:rsidR="000920CB" w:rsidRPr="000920CB" w:rsidRDefault="000920CB" w:rsidP="000920CB">
      <w:pPr>
        <w:pStyle w:val="TOC1"/>
        <w:tabs>
          <w:tab w:val="left" w:pos="48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63" w:history="1">
        <w:r w:rsidRPr="000920CB">
          <w:rPr>
            <w:rStyle w:val="Hyperlink"/>
            <w:rFonts w:ascii="Arial" w:hAnsi="Arial" w:cs="Arial"/>
            <w:noProof/>
          </w:rPr>
          <w:t>9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References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_Toc243365163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7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7EDE6F07" w14:textId="77777777" w:rsidR="000920CB" w:rsidRPr="000920CB" w:rsidRDefault="000920CB" w:rsidP="000920CB">
      <w:pPr>
        <w:pStyle w:val="TOC1"/>
        <w:tabs>
          <w:tab w:val="left" w:pos="720"/>
          <w:tab w:val="right" w:leader="dot" w:pos="8296"/>
        </w:tabs>
        <w:spacing w:line="360" w:lineRule="auto"/>
        <w:rPr>
          <w:rFonts w:ascii="Arial" w:hAnsi="Arial" w:cs="Arial"/>
          <w:noProof/>
        </w:rPr>
      </w:pPr>
      <w:hyperlink w:anchor="_Toc243365164" w:history="1">
        <w:r w:rsidRPr="000920CB">
          <w:rPr>
            <w:rStyle w:val="Hyperlink"/>
            <w:rFonts w:ascii="Arial" w:hAnsi="Arial" w:cs="Arial"/>
            <w:noProof/>
          </w:rPr>
          <w:t>10</w:t>
        </w:r>
        <w:r w:rsidRPr="000920CB">
          <w:rPr>
            <w:rFonts w:ascii="Arial" w:hAnsi="Arial" w:cs="Arial"/>
            <w:noProof/>
          </w:rPr>
          <w:tab/>
        </w:r>
        <w:r w:rsidRPr="000920CB">
          <w:rPr>
            <w:rStyle w:val="Hyperlink"/>
            <w:rFonts w:ascii="Arial" w:hAnsi="Arial" w:cs="Arial"/>
            <w:noProof/>
          </w:rPr>
          <w:t>Version Control and change History</w:t>
        </w:r>
        <w:r w:rsidRPr="000920CB">
          <w:rPr>
            <w:rFonts w:ascii="Arial" w:hAnsi="Arial" w:cs="Arial"/>
            <w:noProof/>
            <w:webHidden/>
          </w:rPr>
          <w:tab/>
        </w:r>
        <w:r w:rsidRPr="000920CB">
          <w:rPr>
            <w:rFonts w:ascii="Arial" w:hAnsi="Arial" w:cs="Arial"/>
            <w:noProof/>
            <w:webHidden/>
          </w:rPr>
          <w:fldChar w:fldCharType="begin"/>
        </w:r>
        <w:r w:rsidRPr="000920CB">
          <w:rPr>
            <w:rFonts w:ascii="Arial" w:hAnsi="Arial" w:cs="Arial"/>
            <w:noProof/>
            <w:webHidden/>
          </w:rPr>
          <w:instrText xml:space="preserve"> PAGEREF _Toc243365164 \h </w:instrText>
        </w:r>
        <w:r w:rsidR="00737A3D" w:rsidRPr="000920CB">
          <w:rPr>
            <w:rFonts w:ascii="Arial" w:hAnsi="Arial" w:cs="Arial"/>
            <w:noProof/>
          </w:rPr>
        </w:r>
        <w:r w:rsidRPr="000920CB">
          <w:rPr>
            <w:rFonts w:ascii="Arial" w:hAnsi="Arial" w:cs="Arial"/>
            <w:noProof/>
            <w:webHidden/>
          </w:rPr>
          <w:fldChar w:fldCharType="separate"/>
        </w:r>
        <w:r w:rsidR="001C6C02">
          <w:rPr>
            <w:rFonts w:ascii="Arial" w:hAnsi="Arial" w:cs="Arial"/>
            <w:noProof/>
            <w:webHidden/>
          </w:rPr>
          <w:t>7</w:t>
        </w:r>
        <w:r w:rsidRPr="000920CB">
          <w:rPr>
            <w:rFonts w:ascii="Arial" w:hAnsi="Arial" w:cs="Arial"/>
            <w:noProof/>
            <w:webHidden/>
          </w:rPr>
          <w:fldChar w:fldCharType="end"/>
        </w:r>
      </w:hyperlink>
    </w:p>
    <w:p w14:paraId="365664FE" w14:textId="77777777" w:rsidR="006F7187" w:rsidRDefault="00141F33" w:rsidP="00A10041">
      <w:pPr>
        <w:spacing w:line="360" w:lineRule="auto"/>
        <w:rPr>
          <w:rFonts w:ascii="Arial" w:hAnsi="Arial" w:cs="Arial"/>
          <w:noProof/>
        </w:rPr>
      </w:pPr>
      <w:r w:rsidRPr="00141F33">
        <w:rPr>
          <w:rFonts w:ascii="Arial" w:hAnsi="Arial" w:cs="Arial"/>
          <w:noProof/>
        </w:rPr>
        <w:fldChar w:fldCharType="end"/>
      </w:r>
      <w:r w:rsidR="00A10041">
        <w:rPr>
          <w:rFonts w:ascii="Arial" w:hAnsi="Arial" w:cs="Arial"/>
          <w:noProof/>
        </w:rPr>
        <w:br w:type="page"/>
      </w:r>
    </w:p>
    <w:p w14:paraId="2B6D2B15" w14:textId="77777777" w:rsidR="00DD55C1" w:rsidRPr="00DD55C1" w:rsidRDefault="00DD55C1" w:rsidP="00940C4F">
      <w:pPr>
        <w:pStyle w:val="Heading1"/>
        <w:rPr>
          <w:noProof/>
          <w:sz w:val="24"/>
          <w:szCs w:val="24"/>
        </w:rPr>
      </w:pPr>
      <w:bookmarkStart w:id="0" w:name="_Toc222293833"/>
      <w:bookmarkStart w:id="1" w:name="_Toc243365143"/>
      <w:bookmarkStart w:id="2" w:name="OLE_LINK1"/>
      <w:bookmarkStart w:id="3" w:name="OLE_LINK2"/>
      <w:r w:rsidRPr="00DD55C1">
        <w:rPr>
          <w:noProof/>
          <w:sz w:val="24"/>
          <w:szCs w:val="24"/>
        </w:rPr>
        <w:t>Introduction</w:t>
      </w:r>
      <w:bookmarkEnd w:id="0"/>
      <w:bookmarkEnd w:id="1"/>
    </w:p>
    <w:p w14:paraId="161A910F" w14:textId="77777777" w:rsidR="00DD55C1" w:rsidRDefault="00DD55C1" w:rsidP="00940C4F">
      <w:pPr>
        <w:rPr>
          <w:rFonts w:ascii="Arial" w:hAnsi="Arial" w:cs="Arial"/>
          <w:noProof/>
        </w:rPr>
      </w:pPr>
    </w:p>
    <w:p w14:paraId="143BAA6B" w14:textId="77777777" w:rsidR="00DD55C1" w:rsidRDefault="00DD55C1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electronic accident</w:t>
      </w:r>
      <w:r w:rsidR="006F12B5">
        <w:rPr>
          <w:rFonts w:ascii="Arial" w:hAnsi="Arial" w:cs="Arial"/>
          <w:noProof/>
        </w:rPr>
        <w:t xml:space="preserve"> </w:t>
      </w:r>
      <w:r w:rsidR="001C6C02">
        <w:rPr>
          <w:rFonts w:ascii="Arial" w:hAnsi="Arial" w:cs="Arial"/>
          <w:noProof/>
        </w:rPr>
        <w:t>incident</w:t>
      </w:r>
      <w:r>
        <w:rPr>
          <w:rFonts w:ascii="Arial" w:hAnsi="Arial" w:cs="Arial"/>
          <w:noProof/>
        </w:rPr>
        <w:t xml:space="preserve"> reporting system </w:t>
      </w:r>
      <w:r w:rsidR="00940C4F">
        <w:rPr>
          <w:rFonts w:ascii="Arial" w:hAnsi="Arial" w:cs="Arial"/>
          <w:noProof/>
        </w:rPr>
        <w:t xml:space="preserve">has </w:t>
      </w:r>
      <w:r w:rsidR="00B84041">
        <w:rPr>
          <w:rFonts w:ascii="Arial" w:hAnsi="Arial" w:cs="Arial"/>
          <w:noProof/>
        </w:rPr>
        <w:t>replace</w:t>
      </w:r>
      <w:r w:rsidR="00940C4F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 xml:space="preserve"> the paper based form of reporting injuries and near-misses across the Council in work areas with ready access to computers and the </w:t>
      </w:r>
      <w:r w:rsidR="005F5BD2">
        <w:rPr>
          <w:rFonts w:ascii="Arial" w:hAnsi="Arial" w:cs="Arial"/>
          <w:noProof/>
        </w:rPr>
        <w:t>I</w:t>
      </w:r>
      <w:r>
        <w:rPr>
          <w:rFonts w:ascii="Arial" w:hAnsi="Arial" w:cs="Arial"/>
          <w:noProof/>
        </w:rPr>
        <w:t xml:space="preserve">ntranet. For those areas of the council that do not have access or only have limited acces to the </w:t>
      </w:r>
      <w:r w:rsidR="007225A6">
        <w:rPr>
          <w:rFonts w:ascii="Arial" w:hAnsi="Arial" w:cs="Arial"/>
          <w:noProof/>
        </w:rPr>
        <w:t>I</w:t>
      </w:r>
      <w:r>
        <w:rPr>
          <w:rFonts w:ascii="Arial" w:hAnsi="Arial" w:cs="Arial"/>
          <w:noProof/>
        </w:rPr>
        <w:t>ntranet, the paper forms will still be available to report injuries and near-misses.</w:t>
      </w:r>
    </w:p>
    <w:p w14:paraId="500586AA" w14:textId="77777777" w:rsidR="00DD55C1" w:rsidRDefault="00DD55C1" w:rsidP="00940C4F">
      <w:pPr>
        <w:rPr>
          <w:rFonts w:ascii="Arial" w:hAnsi="Arial" w:cs="Arial"/>
          <w:noProof/>
        </w:rPr>
      </w:pPr>
    </w:p>
    <w:p w14:paraId="7F0BFFA5" w14:textId="77777777" w:rsidR="00DD55C1" w:rsidRDefault="00DD55C1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benefits of moving to</w:t>
      </w:r>
      <w:r w:rsidR="00940C4F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an electronic form include:</w:t>
      </w:r>
    </w:p>
    <w:p w14:paraId="0A5B5F9F" w14:textId="77777777" w:rsidR="00DD55C1" w:rsidRDefault="00DD55C1" w:rsidP="00940C4F">
      <w:pPr>
        <w:rPr>
          <w:rFonts w:ascii="Arial" w:hAnsi="Arial" w:cs="Arial"/>
          <w:noProof/>
        </w:rPr>
      </w:pPr>
    </w:p>
    <w:p w14:paraId="6E7001D8" w14:textId="77777777" w:rsidR="00DD55C1" w:rsidRDefault="00DD55C1" w:rsidP="00940C4F">
      <w:pPr>
        <w:numPr>
          <w:ilvl w:val="0"/>
          <w:numId w:val="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Streamlining the accident reporting process;</w:t>
      </w:r>
    </w:p>
    <w:p w14:paraId="5A03A651" w14:textId="77777777" w:rsidR="00DD55C1" w:rsidRDefault="00DD55C1" w:rsidP="00940C4F">
      <w:pPr>
        <w:numPr>
          <w:ilvl w:val="0"/>
          <w:numId w:val="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Faster notifcation of managers and the health and safety team to accidents or incidents;</w:t>
      </w:r>
    </w:p>
    <w:p w14:paraId="59104C2A" w14:textId="77777777" w:rsidR="00DD55C1" w:rsidRDefault="00DD55C1" w:rsidP="00940C4F">
      <w:pPr>
        <w:numPr>
          <w:ilvl w:val="0"/>
          <w:numId w:val="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Easier and more accurate reporting on injury trends and data;</w:t>
      </w:r>
    </w:p>
    <w:p w14:paraId="6146BFD2" w14:textId="77777777" w:rsidR="00DD55C1" w:rsidRDefault="00DD55C1" w:rsidP="00940C4F">
      <w:pPr>
        <w:numPr>
          <w:ilvl w:val="0"/>
          <w:numId w:val="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management of actions by utlising e-mail and reminders;</w:t>
      </w:r>
    </w:p>
    <w:p w14:paraId="7239CFF3" w14:textId="77777777" w:rsidR="00DD55C1" w:rsidRDefault="00DD55C1" w:rsidP="00940C4F">
      <w:pPr>
        <w:numPr>
          <w:ilvl w:val="0"/>
          <w:numId w:val="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Reduction in paper usage;</w:t>
      </w:r>
    </w:p>
    <w:p w14:paraId="2EEB965D" w14:textId="77777777" w:rsidR="00DD55C1" w:rsidRDefault="00DD55C1" w:rsidP="00940C4F">
      <w:pPr>
        <w:numPr>
          <w:ilvl w:val="0"/>
          <w:numId w:val="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Easier storage of accident and incident data.</w:t>
      </w:r>
    </w:p>
    <w:p w14:paraId="1EF435A5" w14:textId="77777777" w:rsidR="00366B35" w:rsidRPr="00366B35" w:rsidRDefault="00366B35" w:rsidP="00940C4F">
      <w:pPr>
        <w:pStyle w:val="Heading1"/>
        <w:rPr>
          <w:noProof/>
          <w:sz w:val="24"/>
          <w:szCs w:val="24"/>
        </w:rPr>
      </w:pPr>
      <w:bookmarkStart w:id="4" w:name="_Toc222293834"/>
      <w:bookmarkStart w:id="5" w:name="_Toc243365144"/>
      <w:r w:rsidRPr="00366B35">
        <w:rPr>
          <w:noProof/>
          <w:sz w:val="24"/>
          <w:szCs w:val="24"/>
        </w:rPr>
        <w:t>Accessing the Form</w:t>
      </w:r>
      <w:bookmarkEnd w:id="4"/>
      <w:bookmarkEnd w:id="5"/>
      <w:r w:rsidRPr="00366B35">
        <w:rPr>
          <w:noProof/>
          <w:sz w:val="24"/>
          <w:szCs w:val="24"/>
        </w:rPr>
        <w:t xml:space="preserve"> </w:t>
      </w:r>
    </w:p>
    <w:p w14:paraId="19BAB5D6" w14:textId="77777777" w:rsidR="00366B35" w:rsidRDefault="00366B35" w:rsidP="00940C4F"/>
    <w:p w14:paraId="2ADEA3BE" w14:textId="77777777" w:rsidR="00366B35" w:rsidRDefault="00366B35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To access the </w:t>
      </w:r>
      <w:r w:rsidR="00940C4F">
        <w:rPr>
          <w:rFonts w:ascii="Arial" w:hAnsi="Arial" w:cs="Arial"/>
          <w:noProof/>
        </w:rPr>
        <w:t>system</w:t>
      </w:r>
      <w:r>
        <w:rPr>
          <w:rFonts w:ascii="Arial" w:hAnsi="Arial" w:cs="Arial"/>
          <w:noProof/>
        </w:rPr>
        <w:t xml:space="preserve"> you must have access to the Intranet. The link to the </w:t>
      </w:r>
      <w:r w:rsidR="00940C4F">
        <w:rPr>
          <w:rFonts w:ascii="Arial" w:hAnsi="Arial" w:cs="Arial"/>
          <w:noProof/>
        </w:rPr>
        <w:t>system</w:t>
      </w:r>
      <w:r>
        <w:rPr>
          <w:rFonts w:ascii="Arial" w:hAnsi="Arial" w:cs="Arial"/>
          <w:noProof/>
        </w:rPr>
        <w:t xml:space="preserve"> is located on the Intranet home page under ‘</w:t>
      </w:r>
      <w:r w:rsidR="000371C0">
        <w:rPr>
          <w:rFonts w:ascii="Arial" w:hAnsi="Arial" w:cs="Arial"/>
          <w:noProof/>
        </w:rPr>
        <w:t>My Job</w:t>
      </w:r>
      <w:r>
        <w:rPr>
          <w:rFonts w:ascii="Arial" w:hAnsi="Arial" w:cs="Arial"/>
          <w:noProof/>
        </w:rPr>
        <w:t>’</w:t>
      </w:r>
      <w:r w:rsidR="000371C0">
        <w:rPr>
          <w:rFonts w:ascii="Arial" w:hAnsi="Arial" w:cs="Arial"/>
          <w:noProof/>
        </w:rPr>
        <w:t xml:space="preserve"> using the ‘Health &amp; Safety and Risk Management Portal</w:t>
      </w:r>
      <w:r>
        <w:rPr>
          <w:rFonts w:ascii="Arial" w:hAnsi="Arial" w:cs="Arial"/>
          <w:noProof/>
        </w:rPr>
        <w:t>.</w:t>
      </w:r>
    </w:p>
    <w:p w14:paraId="3A3C7110" w14:textId="77777777" w:rsidR="00366B35" w:rsidRDefault="00366B35" w:rsidP="00940C4F">
      <w:pPr>
        <w:rPr>
          <w:rFonts w:ascii="Arial" w:hAnsi="Arial" w:cs="Arial"/>
          <w:noProof/>
        </w:rPr>
      </w:pPr>
    </w:p>
    <w:p w14:paraId="3BCA3FC4" w14:textId="34963641" w:rsidR="00366B35" w:rsidRDefault="00E03AF4" w:rsidP="00940C4F">
      <w:pPr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29A66B" wp14:editId="4AC64D74">
                <wp:simplePos x="0" y="0"/>
                <wp:positionH relativeFrom="column">
                  <wp:posOffset>2400300</wp:posOffset>
                </wp:positionH>
                <wp:positionV relativeFrom="paragraph">
                  <wp:posOffset>1693545</wp:posOffset>
                </wp:positionV>
                <wp:extent cx="1028700" cy="571500"/>
                <wp:effectExtent l="28575" t="38100" r="9525" b="381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left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E276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2" o:spid="_x0000_s1026" type="#_x0000_t66" style="position:absolute;margin-left:189pt;margin-top:133.35pt;width:8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" fillcolor="red" strokeweight="1.5pt"/>
            </w:pict>
          </mc:Fallback>
        </mc:AlternateContent>
      </w:r>
      <w:r w:rsidRPr="00DE7F7F">
        <w:rPr>
          <w:rFonts w:ascii="Arial" w:hAnsi="Arial" w:cs="Arial"/>
          <w:noProof/>
        </w:rPr>
        <w:drawing>
          <wp:inline distT="0" distB="0" distL="0" distR="0" wp14:anchorId="4EE25AAB" wp14:editId="5B444D9C">
            <wp:extent cx="5114925" cy="2895600"/>
            <wp:effectExtent l="0" t="0" r="9525" b="0"/>
            <wp:docPr id="1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D0A95" w14:textId="77777777" w:rsidR="00366B35" w:rsidRDefault="00366B35" w:rsidP="00940C4F"/>
    <w:p w14:paraId="7E8BE1CC" w14:textId="77777777" w:rsidR="00366B35" w:rsidRDefault="00366B35" w:rsidP="00940C4F"/>
    <w:p w14:paraId="57624FFC" w14:textId="77777777" w:rsidR="00443990" w:rsidRDefault="00443990" w:rsidP="00940C4F"/>
    <w:p w14:paraId="71A36091" w14:textId="77777777" w:rsidR="00443990" w:rsidRPr="00366B35" w:rsidRDefault="00443990" w:rsidP="00940C4F"/>
    <w:p w14:paraId="23BC9BB4" w14:textId="77777777" w:rsidR="00A11F4E" w:rsidRPr="00366B35" w:rsidRDefault="00A11F4E" w:rsidP="00940C4F">
      <w:pPr>
        <w:rPr>
          <w:rFonts w:ascii="Arial" w:hAnsi="Arial" w:cs="Arial"/>
          <w:b/>
          <w:noProof/>
        </w:rPr>
      </w:pPr>
    </w:p>
    <w:p w14:paraId="15AE1A24" w14:textId="77777777" w:rsidR="001D1192" w:rsidRDefault="00366B35" w:rsidP="00940C4F">
      <w:pPr>
        <w:rPr>
          <w:rFonts w:ascii="Arial" w:hAnsi="Arial" w:cs="Arial"/>
          <w:noProof/>
        </w:rPr>
      </w:pPr>
      <w:bookmarkStart w:id="6" w:name="_Toc222293835"/>
      <w:bookmarkStart w:id="7" w:name="_Toc243365145"/>
      <w:r w:rsidRPr="00B54DDF">
        <w:rPr>
          <w:rFonts w:ascii="Arial" w:hAnsi="Arial" w:cs="Arial"/>
          <w:noProof/>
        </w:rPr>
        <w:t>You</w:t>
      </w:r>
      <w:r w:rsidR="001D1192">
        <w:rPr>
          <w:rFonts w:ascii="Arial" w:hAnsi="Arial" w:cs="Arial"/>
          <w:noProof/>
        </w:rPr>
        <w:t xml:space="preserve"> will be required to choose between either Accident or Violent Incident reporting. Select Accident reporting.</w:t>
      </w:r>
    </w:p>
    <w:p w14:paraId="532D9112" w14:textId="77777777" w:rsidR="001D1192" w:rsidRDefault="001D1192" w:rsidP="00940C4F">
      <w:pPr>
        <w:rPr>
          <w:rFonts w:ascii="Arial" w:hAnsi="Arial" w:cs="Arial"/>
          <w:noProof/>
        </w:rPr>
      </w:pPr>
    </w:p>
    <w:p w14:paraId="16235002" w14:textId="77777777" w:rsidR="00366B35" w:rsidRPr="00DB6757" w:rsidRDefault="00366B35" w:rsidP="00DB6757">
      <w:pPr>
        <w:rPr>
          <w:rFonts w:ascii="Arial" w:hAnsi="Arial" w:cs="Arial"/>
          <w:noProof/>
        </w:rPr>
      </w:pPr>
    </w:p>
    <w:p w14:paraId="63C128DA" w14:textId="77777777" w:rsidR="005F5BD2" w:rsidRPr="005F5BD2" w:rsidRDefault="005F5BD2" w:rsidP="00940C4F">
      <w:pPr>
        <w:pStyle w:val="Heading1"/>
        <w:rPr>
          <w:noProof/>
          <w:sz w:val="24"/>
          <w:szCs w:val="24"/>
        </w:rPr>
      </w:pPr>
      <w:r w:rsidRPr="005F5BD2">
        <w:rPr>
          <w:noProof/>
          <w:sz w:val="24"/>
          <w:szCs w:val="24"/>
        </w:rPr>
        <w:t>Completing the Form</w:t>
      </w:r>
      <w:bookmarkEnd w:id="6"/>
      <w:bookmarkEnd w:id="7"/>
    </w:p>
    <w:p w14:paraId="04492205" w14:textId="77777777" w:rsidR="00D97935" w:rsidRPr="00D97935" w:rsidRDefault="00D97935" w:rsidP="00940C4F">
      <w:pPr>
        <w:pStyle w:val="Heading2"/>
        <w:rPr>
          <w:b w:val="0"/>
          <w:i w:val="0"/>
          <w:noProof/>
          <w:sz w:val="24"/>
          <w:szCs w:val="24"/>
        </w:rPr>
      </w:pPr>
      <w:bookmarkStart w:id="8" w:name="_Toc222293836"/>
      <w:bookmarkStart w:id="9" w:name="_Toc243365146"/>
      <w:r w:rsidRPr="00D97935">
        <w:rPr>
          <w:b w:val="0"/>
          <w:i w:val="0"/>
          <w:noProof/>
          <w:sz w:val="24"/>
          <w:szCs w:val="24"/>
        </w:rPr>
        <w:t>Selecting an Option</w:t>
      </w:r>
      <w:bookmarkEnd w:id="8"/>
      <w:bookmarkEnd w:id="9"/>
    </w:p>
    <w:p w14:paraId="04AABFBC" w14:textId="77777777" w:rsidR="00D97935" w:rsidRDefault="00D97935" w:rsidP="00940C4F">
      <w:pPr>
        <w:rPr>
          <w:rFonts w:ascii="Arial" w:hAnsi="Arial" w:cs="Arial"/>
          <w:noProof/>
        </w:rPr>
      </w:pPr>
    </w:p>
    <w:p w14:paraId="258A3F54" w14:textId="77777777" w:rsidR="00DF5913" w:rsidRDefault="00DF5913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The first page of the report </w:t>
      </w:r>
      <w:r w:rsidR="00024E4D">
        <w:rPr>
          <w:rFonts w:ascii="Arial" w:hAnsi="Arial" w:cs="Arial"/>
          <w:noProof/>
        </w:rPr>
        <w:t xml:space="preserve">is the ‘Main Menu’ and </w:t>
      </w:r>
      <w:r>
        <w:rPr>
          <w:rFonts w:ascii="Arial" w:hAnsi="Arial" w:cs="Arial"/>
          <w:noProof/>
        </w:rPr>
        <w:t xml:space="preserve">will have </w:t>
      </w:r>
      <w:r w:rsidR="00BC3725">
        <w:rPr>
          <w:rFonts w:ascii="Arial" w:hAnsi="Arial" w:cs="Arial"/>
          <w:noProof/>
        </w:rPr>
        <w:t>three</w:t>
      </w:r>
      <w:r>
        <w:rPr>
          <w:rFonts w:ascii="Arial" w:hAnsi="Arial" w:cs="Arial"/>
          <w:noProof/>
        </w:rPr>
        <w:t xml:space="preserve"> </w:t>
      </w:r>
      <w:r w:rsidR="00D97935">
        <w:rPr>
          <w:rFonts w:ascii="Arial" w:hAnsi="Arial" w:cs="Arial"/>
          <w:noProof/>
        </w:rPr>
        <w:t>options</w:t>
      </w:r>
      <w:r>
        <w:rPr>
          <w:rFonts w:ascii="Arial" w:hAnsi="Arial" w:cs="Arial"/>
          <w:noProof/>
        </w:rPr>
        <w:t xml:space="preserve"> for the user to choose</w:t>
      </w:r>
      <w:r w:rsidR="00F170ED">
        <w:rPr>
          <w:rFonts w:ascii="Arial" w:hAnsi="Arial" w:cs="Arial"/>
          <w:noProof/>
        </w:rPr>
        <w:t>:</w:t>
      </w:r>
    </w:p>
    <w:p w14:paraId="43AC3D8D" w14:textId="77777777" w:rsidR="00DF5913" w:rsidRDefault="00DF5913" w:rsidP="00940C4F">
      <w:pPr>
        <w:rPr>
          <w:rFonts w:ascii="Arial" w:hAnsi="Arial" w:cs="Arial"/>
          <w:noProof/>
        </w:rPr>
      </w:pPr>
    </w:p>
    <w:p w14:paraId="41C2215D" w14:textId="77777777" w:rsidR="00DF5913" w:rsidRDefault="00DF5913" w:rsidP="00940C4F">
      <w:pPr>
        <w:numPr>
          <w:ilvl w:val="0"/>
          <w:numId w:val="5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Create a New Accident/Incident Report;</w:t>
      </w:r>
    </w:p>
    <w:p w14:paraId="4F86D024" w14:textId="77777777" w:rsidR="00DF5913" w:rsidRDefault="00DF5913" w:rsidP="00940C4F">
      <w:pPr>
        <w:numPr>
          <w:ilvl w:val="0"/>
          <w:numId w:val="5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Review an Existing Accident/Incident Report;</w:t>
      </w:r>
    </w:p>
    <w:p w14:paraId="01EBC960" w14:textId="77777777" w:rsidR="00DF5913" w:rsidRDefault="00DF5913" w:rsidP="00940C4F">
      <w:pPr>
        <w:numPr>
          <w:ilvl w:val="0"/>
          <w:numId w:val="5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Close an Existing Accident/Incident Report.</w:t>
      </w:r>
    </w:p>
    <w:p w14:paraId="4D99289D" w14:textId="77777777" w:rsidR="00DF5913" w:rsidRDefault="00DF5913" w:rsidP="00940C4F">
      <w:pPr>
        <w:rPr>
          <w:rFonts w:ascii="Arial" w:hAnsi="Arial" w:cs="Arial"/>
          <w:noProof/>
        </w:rPr>
      </w:pPr>
    </w:p>
    <w:p w14:paraId="07B7E67C" w14:textId="77777777" w:rsidR="00DF5913" w:rsidRDefault="00DF5913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option the user selects is determined by what stage of the reporti</w:t>
      </w:r>
      <w:r w:rsidR="00D97935">
        <w:rPr>
          <w:rFonts w:ascii="Arial" w:hAnsi="Arial" w:cs="Arial"/>
          <w:noProof/>
        </w:rPr>
        <w:t>ng process they are at and what capacity they are reporting or viewing the report.</w:t>
      </w:r>
    </w:p>
    <w:p w14:paraId="3511C630" w14:textId="77777777" w:rsidR="00D97935" w:rsidRDefault="00D97935" w:rsidP="00940C4F">
      <w:pPr>
        <w:rPr>
          <w:rFonts w:ascii="Arial" w:hAnsi="Arial" w:cs="Arial"/>
          <w:noProof/>
        </w:rPr>
      </w:pPr>
    </w:p>
    <w:p w14:paraId="05ED008C" w14:textId="77777777" w:rsidR="00024E4D" w:rsidRDefault="00024E4D" w:rsidP="00940C4F">
      <w:pPr>
        <w:pStyle w:val="Heading2"/>
        <w:rPr>
          <w:b w:val="0"/>
          <w:i w:val="0"/>
          <w:noProof/>
          <w:sz w:val="24"/>
          <w:szCs w:val="24"/>
        </w:rPr>
      </w:pPr>
      <w:bookmarkStart w:id="10" w:name="_Toc222293837"/>
      <w:bookmarkStart w:id="11" w:name="_Toc243365147"/>
      <w:r w:rsidRPr="00024E4D">
        <w:rPr>
          <w:b w:val="0"/>
          <w:i w:val="0"/>
          <w:noProof/>
          <w:sz w:val="24"/>
          <w:szCs w:val="24"/>
        </w:rPr>
        <w:t>Creating a New Report</w:t>
      </w:r>
      <w:bookmarkEnd w:id="10"/>
      <w:bookmarkEnd w:id="11"/>
    </w:p>
    <w:p w14:paraId="703ABDEB" w14:textId="77777777" w:rsidR="00BC3725" w:rsidRPr="00BC3725" w:rsidRDefault="00BC3725" w:rsidP="00940C4F">
      <w:pPr>
        <w:pStyle w:val="Heading3"/>
        <w:rPr>
          <w:b w:val="0"/>
          <w:noProof/>
          <w:sz w:val="24"/>
          <w:szCs w:val="24"/>
        </w:rPr>
      </w:pPr>
      <w:bookmarkStart w:id="12" w:name="_Toc243365148"/>
      <w:r w:rsidRPr="00BC3725">
        <w:rPr>
          <w:b w:val="0"/>
          <w:noProof/>
          <w:sz w:val="24"/>
          <w:szCs w:val="24"/>
        </w:rPr>
        <w:t>Disclaimer</w:t>
      </w:r>
      <w:bookmarkEnd w:id="12"/>
    </w:p>
    <w:p w14:paraId="1894D004" w14:textId="77777777" w:rsidR="00BC3725" w:rsidRDefault="00BC3725" w:rsidP="00940C4F">
      <w:pPr>
        <w:rPr>
          <w:rFonts w:ascii="Arial" w:hAnsi="Arial" w:cs="Arial"/>
        </w:rPr>
      </w:pPr>
    </w:p>
    <w:p w14:paraId="1FFCF5CF" w14:textId="77777777" w:rsidR="00BC3725" w:rsidRPr="00BC3725" w:rsidRDefault="00BC3725" w:rsidP="00940C4F">
      <w:pPr>
        <w:rPr>
          <w:rFonts w:ascii="Arial" w:hAnsi="Arial" w:cs="Arial"/>
        </w:rPr>
      </w:pPr>
      <w:r w:rsidRPr="00BC3725">
        <w:rPr>
          <w:rFonts w:ascii="Arial" w:hAnsi="Arial" w:cs="Arial"/>
        </w:rPr>
        <w:t xml:space="preserve">When </w:t>
      </w:r>
      <w:r>
        <w:rPr>
          <w:rFonts w:ascii="Arial" w:hAnsi="Arial" w:cs="Arial"/>
        </w:rPr>
        <w:t>the user</w:t>
      </w:r>
      <w:r w:rsidRPr="00BC3725">
        <w:rPr>
          <w:rFonts w:ascii="Arial" w:hAnsi="Arial" w:cs="Arial"/>
        </w:rPr>
        <w:t xml:space="preserve"> choose</w:t>
      </w:r>
      <w:r>
        <w:rPr>
          <w:rFonts w:ascii="Arial" w:hAnsi="Arial" w:cs="Arial"/>
        </w:rPr>
        <w:t>s</w:t>
      </w:r>
      <w:r w:rsidRPr="00BC3725">
        <w:rPr>
          <w:rFonts w:ascii="Arial" w:hAnsi="Arial" w:cs="Arial"/>
        </w:rPr>
        <w:t xml:space="preserve"> to complete a new report, </w:t>
      </w:r>
      <w:r>
        <w:rPr>
          <w:rFonts w:ascii="Arial" w:hAnsi="Arial" w:cs="Arial"/>
        </w:rPr>
        <w:t>they must tick a box which states that they understand the disclaimer.</w:t>
      </w:r>
      <w:r w:rsidR="00E93599">
        <w:rPr>
          <w:rFonts w:ascii="Arial" w:hAnsi="Arial" w:cs="Arial"/>
        </w:rPr>
        <w:t xml:space="preserve"> This is to ensure all users enter accurate data when reporting an accident or incident.</w:t>
      </w:r>
    </w:p>
    <w:p w14:paraId="466EBD32" w14:textId="77777777" w:rsidR="00BC3725" w:rsidRDefault="00BC3725" w:rsidP="00940C4F"/>
    <w:p w14:paraId="215D0D72" w14:textId="0E280218" w:rsidR="00BF6F88" w:rsidRDefault="00E03AF4" w:rsidP="00940C4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D3F71" wp14:editId="6C40D493">
                <wp:simplePos x="0" y="0"/>
                <wp:positionH relativeFrom="column">
                  <wp:posOffset>2743200</wp:posOffset>
                </wp:positionH>
                <wp:positionV relativeFrom="paragraph">
                  <wp:posOffset>876300</wp:posOffset>
                </wp:positionV>
                <wp:extent cx="571500" cy="114300"/>
                <wp:effectExtent l="38100" t="26035" r="9525" b="311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leftArrow">
                          <a:avLst>
                            <a:gd name="adj1" fmla="val 50000"/>
                            <a:gd name="adj2" fmla="val 1250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0CB2" id="AutoShape 13" o:spid="_x0000_s1026" type="#_x0000_t66" style="position:absolute;margin-left:3in;margin-top:69pt;width:4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" fill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337AC6A" wp14:editId="4561AC6F">
            <wp:extent cx="2428875" cy="1819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97F92" w14:textId="77777777" w:rsidR="00BF6F88" w:rsidRDefault="00BF6F88" w:rsidP="00940C4F"/>
    <w:p w14:paraId="77FFBD82" w14:textId="77777777" w:rsidR="00BF6F88" w:rsidRDefault="00BF6F88" w:rsidP="00940C4F"/>
    <w:p w14:paraId="29160A48" w14:textId="77777777" w:rsidR="00BF6F88" w:rsidRDefault="00BF6F88" w:rsidP="00940C4F"/>
    <w:p w14:paraId="4D952EEB" w14:textId="77777777" w:rsidR="00024E4D" w:rsidRPr="00024E4D" w:rsidRDefault="00024E4D" w:rsidP="00940C4F">
      <w:pPr>
        <w:pStyle w:val="Heading3"/>
        <w:rPr>
          <w:b w:val="0"/>
          <w:noProof/>
          <w:sz w:val="24"/>
          <w:szCs w:val="24"/>
        </w:rPr>
      </w:pPr>
      <w:bookmarkStart w:id="13" w:name="_Toc222293838"/>
      <w:bookmarkStart w:id="14" w:name="_Toc243365149"/>
      <w:r w:rsidRPr="00024E4D">
        <w:rPr>
          <w:b w:val="0"/>
          <w:noProof/>
          <w:sz w:val="24"/>
          <w:szCs w:val="24"/>
        </w:rPr>
        <w:t>Person Completing the Report</w:t>
      </w:r>
      <w:bookmarkEnd w:id="13"/>
      <w:bookmarkEnd w:id="14"/>
    </w:p>
    <w:p w14:paraId="6F35C123" w14:textId="77777777" w:rsidR="00024E4D" w:rsidRDefault="00024E4D" w:rsidP="00940C4F">
      <w:pPr>
        <w:rPr>
          <w:rFonts w:ascii="Arial" w:hAnsi="Arial" w:cs="Arial"/>
          <w:noProof/>
        </w:rPr>
      </w:pPr>
    </w:p>
    <w:p w14:paraId="7C3F5EC3" w14:textId="77777777" w:rsidR="005F5BD2" w:rsidRDefault="006005EB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If you choose to ‘C</w:t>
      </w:r>
      <w:r w:rsidR="006F00C7">
        <w:rPr>
          <w:rFonts w:ascii="Arial" w:hAnsi="Arial" w:cs="Arial"/>
          <w:noProof/>
        </w:rPr>
        <w:t xml:space="preserve">reate a </w:t>
      </w:r>
      <w:r>
        <w:rPr>
          <w:rFonts w:ascii="Arial" w:hAnsi="Arial" w:cs="Arial"/>
          <w:noProof/>
        </w:rPr>
        <w:t>N</w:t>
      </w:r>
      <w:r w:rsidR="006F00C7">
        <w:rPr>
          <w:rFonts w:ascii="Arial" w:hAnsi="Arial" w:cs="Arial"/>
          <w:noProof/>
        </w:rPr>
        <w:t xml:space="preserve">ew </w:t>
      </w:r>
      <w:r>
        <w:rPr>
          <w:rFonts w:ascii="Arial" w:hAnsi="Arial" w:cs="Arial"/>
          <w:noProof/>
        </w:rPr>
        <w:t>Accident/Incident R</w:t>
      </w:r>
      <w:r w:rsidR="006F00C7">
        <w:rPr>
          <w:rFonts w:ascii="Arial" w:hAnsi="Arial" w:cs="Arial"/>
          <w:noProof/>
        </w:rPr>
        <w:t>eport</w:t>
      </w:r>
      <w:r>
        <w:rPr>
          <w:rFonts w:ascii="Arial" w:hAnsi="Arial" w:cs="Arial"/>
          <w:noProof/>
        </w:rPr>
        <w:t>’</w:t>
      </w:r>
      <w:r w:rsidR="006F00C7">
        <w:rPr>
          <w:rFonts w:ascii="Arial" w:hAnsi="Arial" w:cs="Arial"/>
          <w:noProof/>
        </w:rPr>
        <w:t>, t</w:t>
      </w:r>
      <w:r w:rsidR="00DF5913">
        <w:rPr>
          <w:rFonts w:ascii="Arial" w:hAnsi="Arial" w:cs="Arial"/>
          <w:noProof/>
        </w:rPr>
        <w:t xml:space="preserve">he first page of the form </w:t>
      </w:r>
      <w:r w:rsidR="006F00C7">
        <w:rPr>
          <w:rFonts w:ascii="Arial" w:hAnsi="Arial" w:cs="Arial"/>
          <w:noProof/>
        </w:rPr>
        <w:t xml:space="preserve">will </w:t>
      </w:r>
      <w:r w:rsidR="00DF5913">
        <w:rPr>
          <w:rFonts w:ascii="Arial" w:hAnsi="Arial" w:cs="Arial"/>
          <w:noProof/>
        </w:rPr>
        <w:t>require the user to select whether they are completing the form</w:t>
      </w:r>
      <w:r w:rsidR="001B2352">
        <w:rPr>
          <w:rFonts w:ascii="Arial" w:hAnsi="Arial" w:cs="Arial"/>
          <w:noProof/>
        </w:rPr>
        <w:t xml:space="preserve"> as an employee or as a </w:t>
      </w:r>
      <w:r w:rsidR="00443990">
        <w:rPr>
          <w:rFonts w:ascii="Arial" w:hAnsi="Arial" w:cs="Arial"/>
          <w:noProof/>
        </w:rPr>
        <w:t>Head teacher</w:t>
      </w:r>
      <w:r w:rsidR="001B2352">
        <w:rPr>
          <w:rFonts w:ascii="Arial" w:hAnsi="Arial" w:cs="Arial"/>
          <w:noProof/>
        </w:rPr>
        <w:t>.</w:t>
      </w:r>
    </w:p>
    <w:p w14:paraId="26235335" w14:textId="77777777" w:rsidR="00F45B34" w:rsidRDefault="00F45B34" w:rsidP="00940C4F">
      <w:pPr>
        <w:rPr>
          <w:rFonts w:ascii="Arial" w:hAnsi="Arial" w:cs="Arial"/>
          <w:noProof/>
        </w:rPr>
      </w:pPr>
    </w:p>
    <w:p w14:paraId="343BCF2D" w14:textId="77777777" w:rsidR="00F45B34" w:rsidRDefault="00F45B34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For example, if an employee is injured and requires hospitalisation, the </w:t>
      </w:r>
      <w:r w:rsidR="00483B96">
        <w:rPr>
          <w:rFonts w:ascii="Arial" w:hAnsi="Arial" w:cs="Arial"/>
          <w:noProof/>
        </w:rPr>
        <w:t>Head teacher</w:t>
      </w:r>
      <w:r>
        <w:rPr>
          <w:rFonts w:ascii="Arial" w:hAnsi="Arial" w:cs="Arial"/>
          <w:noProof/>
        </w:rPr>
        <w:t xml:space="preserve"> can complete the accident report on their behalf. For this example, the person copmpleting the form would select ‘Manager’ at this part of the form.</w:t>
      </w:r>
    </w:p>
    <w:p w14:paraId="7587D0A7" w14:textId="77777777" w:rsidR="0003387D" w:rsidRPr="00D63E55" w:rsidRDefault="0003387D" w:rsidP="00940C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Action: </w:t>
      </w:r>
      <w:r w:rsidR="00DB6757">
        <w:rPr>
          <w:rFonts w:ascii="Arial" w:hAnsi="Arial" w:cs="Arial"/>
          <w:b/>
        </w:rPr>
        <w:t xml:space="preserve">Head teachers </w:t>
      </w:r>
      <w:r w:rsidRPr="00D63E55">
        <w:rPr>
          <w:rFonts w:ascii="Arial" w:hAnsi="Arial" w:cs="Arial"/>
          <w:b/>
        </w:rPr>
        <w:t xml:space="preserve">will have to identify </w:t>
      </w:r>
      <w:r>
        <w:rPr>
          <w:rFonts w:ascii="Arial" w:hAnsi="Arial" w:cs="Arial"/>
          <w:b/>
        </w:rPr>
        <w:t xml:space="preserve">how and who will be responsible for completing initial </w:t>
      </w:r>
      <w:r w:rsidRPr="00D63E55">
        <w:rPr>
          <w:rFonts w:ascii="Arial" w:hAnsi="Arial" w:cs="Arial"/>
          <w:b/>
        </w:rPr>
        <w:t>reports.</w:t>
      </w:r>
    </w:p>
    <w:p w14:paraId="765C98AA" w14:textId="77777777" w:rsidR="00DF5913" w:rsidRDefault="00DF5913" w:rsidP="00940C4F">
      <w:pPr>
        <w:rPr>
          <w:rFonts w:ascii="Arial" w:hAnsi="Arial" w:cs="Arial"/>
          <w:noProof/>
        </w:rPr>
      </w:pPr>
    </w:p>
    <w:p w14:paraId="5959B7A7" w14:textId="77777777" w:rsidR="006F00C7" w:rsidRPr="006F00C7" w:rsidRDefault="006F00C7" w:rsidP="00940C4F">
      <w:pPr>
        <w:pStyle w:val="Heading3"/>
        <w:rPr>
          <w:b w:val="0"/>
          <w:noProof/>
          <w:sz w:val="24"/>
          <w:szCs w:val="24"/>
        </w:rPr>
      </w:pPr>
      <w:bookmarkStart w:id="15" w:name="_Toc222293839"/>
      <w:bookmarkStart w:id="16" w:name="_Toc243365150"/>
      <w:r w:rsidRPr="006F00C7">
        <w:rPr>
          <w:b w:val="0"/>
          <w:noProof/>
          <w:sz w:val="24"/>
          <w:szCs w:val="24"/>
        </w:rPr>
        <w:t>Injured Par</w:t>
      </w:r>
      <w:r w:rsidR="00511EE5">
        <w:rPr>
          <w:b w:val="0"/>
          <w:noProof/>
          <w:sz w:val="24"/>
          <w:szCs w:val="24"/>
        </w:rPr>
        <w:t>t</w:t>
      </w:r>
      <w:r w:rsidRPr="006F00C7">
        <w:rPr>
          <w:b w:val="0"/>
          <w:noProof/>
          <w:sz w:val="24"/>
          <w:szCs w:val="24"/>
        </w:rPr>
        <w:t>y Details</w:t>
      </w:r>
      <w:bookmarkEnd w:id="15"/>
      <w:bookmarkEnd w:id="16"/>
    </w:p>
    <w:p w14:paraId="61E77249" w14:textId="77777777" w:rsidR="006F00C7" w:rsidRDefault="006F00C7" w:rsidP="00940C4F">
      <w:pPr>
        <w:rPr>
          <w:rFonts w:ascii="Arial" w:hAnsi="Arial" w:cs="Arial"/>
          <w:noProof/>
        </w:rPr>
      </w:pPr>
    </w:p>
    <w:p w14:paraId="07183496" w14:textId="77777777" w:rsidR="006F00C7" w:rsidRDefault="006F00C7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Once the user has chosen either ’Employee’ or ‘Manager’ and clicked the ‘Next’ button, they must enter the details of the injured person. If the incident is a near-miss and did not result in an injury, the user simply </w:t>
      </w:r>
      <w:r w:rsidR="00B53C28">
        <w:rPr>
          <w:rFonts w:ascii="Arial" w:hAnsi="Arial" w:cs="Arial"/>
          <w:noProof/>
        </w:rPr>
        <w:t>selects ‘Near Miss’ from the drop-down menu and enters their own details.</w:t>
      </w:r>
    </w:p>
    <w:p w14:paraId="46A61EB5" w14:textId="77777777" w:rsidR="00F65CAF" w:rsidRDefault="00F65CAF" w:rsidP="00940C4F">
      <w:pPr>
        <w:rPr>
          <w:rFonts w:ascii="Arial" w:hAnsi="Arial" w:cs="Arial"/>
          <w:noProof/>
        </w:rPr>
      </w:pPr>
    </w:p>
    <w:p w14:paraId="6DF4D2C7" w14:textId="77777777" w:rsidR="00715605" w:rsidRPr="00715605" w:rsidRDefault="00715605" w:rsidP="00940C4F">
      <w:pPr>
        <w:pStyle w:val="Heading3"/>
        <w:rPr>
          <w:b w:val="0"/>
          <w:noProof/>
          <w:sz w:val="24"/>
          <w:szCs w:val="24"/>
        </w:rPr>
      </w:pPr>
      <w:bookmarkStart w:id="17" w:name="_Toc222293840"/>
      <w:bookmarkStart w:id="18" w:name="_Toc243365151"/>
      <w:r w:rsidRPr="00715605">
        <w:rPr>
          <w:b w:val="0"/>
          <w:noProof/>
          <w:sz w:val="24"/>
          <w:szCs w:val="24"/>
        </w:rPr>
        <w:t>Entering the Accident/Incident Details</w:t>
      </w:r>
      <w:bookmarkEnd w:id="17"/>
      <w:bookmarkEnd w:id="18"/>
    </w:p>
    <w:p w14:paraId="64471201" w14:textId="77777777" w:rsidR="00FF7DD1" w:rsidRDefault="00FF7DD1" w:rsidP="00940C4F">
      <w:pPr>
        <w:rPr>
          <w:rFonts w:ascii="Arial" w:hAnsi="Arial" w:cs="Arial"/>
          <w:noProof/>
        </w:rPr>
      </w:pPr>
    </w:p>
    <w:p w14:paraId="158A97FE" w14:textId="77777777" w:rsidR="00FF7DD1" w:rsidRDefault="00715605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Once the injured person details have been entered</w:t>
      </w:r>
      <w:r w:rsidR="00483B96">
        <w:rPr>
          <w:rFonts w:ascii="Arial" w:hAnsi="Arial" w:cs="Arial"/>
          <w:noProof/>
        </w:rPr>
        <w:t xml:space="preserve"> </w:t>
      </w:r>
      <w:r w:rsidR="009C679A">
        <w:rPr>
          <w:rFonts w:ascii="Arial" w:hAnsi="Arial" w:cs="Arial"/>
          <w:noProof/>
        </w:rPr>
        <w:t>over 2 pages including their own home address, telephone numbers etc</w:t>
      </w:r>
      <w:r>
        <w:rPr>
          <w:rFonts w:ascii="Arial" w:hAnsi="Arial" w:cs="Arial"/>
          <w:noProof/>
        </w:rPr>
        <w:t>, the next page of the form requires the details of the accident/incident</w:t>
      </w:r>
      <w:r w:rsidR="001B2352">
        <w:rPr>
          <w:rFonts w:ascii="Arial" w:hAnsi="Arial" w:cs="Arial"/>
          <w:noProof/>
        </w:rPr>
        <w:t>.</w:t>
      </w:r>
    </w:p>
    <w:p w14:paraId="00F5A6C5" w14:textId="77777777" w:rsidR="00365C95" w:rsidRDefault="00365C95" w:rsidP="00940C4F">
      <w:pPr>
        <w:rPr>
          <w:rFonts w:ascii="Arial" w:hAnsi="Arial" w:cs="Arial"/>
          <w:noProof/>
        </w:rPr>
      </w:pPr>
    </w:p>
    <w:p w14:paraId="6B0B8F95" w14:textId="77777777" w:rsidR="00A751FC" w:rsidRDefault="00A751FC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This section of the form </w:t>
      </w:r>
      <w:r w:rsidR="00365C95">
        <w:rPr>
          <w:rFonts w:ascii="Arial" w:hAnsi="Arial" w:cs="Arial"/>
          <w:noProof/>
        </w:rPr>
        <w:t>requires the following information:</w:t>
      </w:r>
    </w:p>
    <w:p w14:paraId="359033ED" w14:textId="77777777" w:rsidR="00365C95" w:rsidRDefault="00365C95" w:rsidP="00940C4F">
      <w:pPr>
        <w:rPr>
          <w:rFonts w:ascii="Arial" w:hAnsi="Arial" w:cs="Arial"/>
          <w:noProof/>
        </w:rPr>
      </w:pPr>
    </w:p>
    <w:p w14:paraId="7824E695" w14:textId="77777777" w:rsidR="00365C95" w:rsidRDefault="00365C95" w:rsidP="00940C4F">
      <w:pPr>
        <w:numPr>
          <w:ilvl w:val="0"/>
          <w:numId w:val="10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Date of the accident;</w:t>
      </w:r>
    </w:p>
    <w:p w14:paraId="3AAEDA04" w14:textId="77777777" w:rsidR="00365C95" w:rsidRDefault="00365C95" w:rsidP="00940C4F">
      <w:pPr>
        <w:numPr>
          <w:ilvl w:val="0"/>
          <w:numId w:val="10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Time of the accident;</w:t>
      </w:r>
    </w:p>
    <w:p w14:paraId="60EE96E7" w14:textId="77777777" w:rsidR="00365C95" w:rsidRDefault="00365C95" w:rsidP="00940C4F">
      <w:pPr>
        <w:numPr>
          <w:ilvl w:val="0"/>
          <w:numId w:val="10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Location of the accident;</w:t>
      </w:r>
    </w:p>
    <w:p w14:paraId="3C2018C0" w14:textId="77777777" w:rsidR="00365C95" w:rsidRDefault="00365C95" w:rsidP="00940C4F">
      <w:pPr>
        <w:numPr>
          <w:ilvl w:val="0"/>
          <w:numId w:val="10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accident category;</w:t>
      </w:r>
    </w:p>
    <w:p w14:paraId="366248C1" w14:textId="77777777" w:rsidR="00715605" w:rsidRDefault="00365C95" w:rsidP="00940C4F">
      <w:pPr>
        <w:numPr>
          <w:ilvl w:val="0"/>
          <w:numId w:val="10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 brief description of the accident.</w:t>
      </w:r>
    </w:p>
    <w:p w14:paraId="738DE722" w14:textId="77777777" w:rsidR="00715605" w:rsidRDefault="00715605" w:rsidP="00940C4F">
      <w:pPr>
        <w:rPr>
          <w:rFonts w:ascii="Arial" w:hAnsi="Arial" w:cs="Arial"/>
          <w:noProof/>
        </w:rPr>
      </w:pPr>
    </w:p>
    <w:p w14:paraId="25E8E715" w14:textId="77777777" w:rsidR="00AC4F0F" w:rsidRPr="00AC4F0F" w:rsidRDefault="00AC4F0F" w:rsidP="00940C4F">
      <w:pPr>
        <w:pStyle w:val="Heading3"/>
        <w:rPr>
          <w:b w:val="0"/>
          <w:noProof/>
          <w:sz w:val="24"/>
          <w:szCs w:val="24"/>
        </w:rPr>
      </w:pPr>
      <w:bookmarkStart w:id="19" w:name="_Toc222293841"/>
      <w:bookmarkStart w:id="20" w:name="_Toc243365152"/>
      <w:r w:rsidRPr="00AC4F0F">
        <w:rPr>
          <w:b w:val="0"/>
          <w:noProof/>
          <w:sz w:val="24"/>
          <w:szCs w:val="24"/>
        </w:rPr>
        <w:t>Injury Details</w:t>
      </w:r>
      <w:bookmarkEnd w:id="19"/>
      <w:bookmarkEnd w:id="20"/>
    </w:p>
    <w:p w14:paraId="72F5E179" w14:textId="77777777" w:rsidR="00AC4F0F" w:rsidRDefault="00AC4F0F" w:rsidP="00940C4F">
      <w:pPr>
        <w:rPr>
          <w:rFonts w:ascii="Arial" w:hAnsi="Arial" w:cs="Arial"/>
          <w:b/>
          <w:noProof/>
          <w:sz w:val="22"/>
          <w:szCs w:val="22"/>
        </w:rPr>
      </w:pPr>
    </w:p>
    <w:p w14:paraId="5DD7DEC9" w14:textId="77777777" w:rsidR="00AC4F0F" w:rsidRDefault="006C0E3C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Once the details of the accident/incident have been entered, any injury details</w:t>
      </w:r>
      <w:r w:rsidR="001B2352">
        <w:rPr>
          <w:rFonts w:ascii="Arial" w:hAnsi="Arial" w:cs="Arial"/>
          <w:noProof/>
        </w:rPr>
        <w:t xml:space="preserve"> must be entered </w:t>
      </w:r>
      <w:r w:rsidR="00176187">
        <w:rPr>
          <w:rFonts w:ascii="Arial" w:hAnsi="Arial" w:cs="Arial"/>
          <w:noProof/>
        </w:rPr>
        <w:t>ticked in the respective box in the grid</w:t>
      </w:r>
      <w:r w:rsidR="001B2352">
        <w:rPr>
          <w:rFonts w:ascii="Arial" w:hAnsi="Arial" w:cs="Arial"/>
          <w:noProof/>
        </w:rPr>
        <w:t xml:space="preserve">. </w:t>
      </w:r>
      <w:r w:rsidR="00176187">
        <w:rPr>
          <w:rFonts w:ascii="Arial" w:hAnsi="Arial" w:cs="Arial"/>
          <w:noProof/>
        </w:rPr>
        <w:t>Further information can then be entered in boxes for</w:t>
      </w:r>
      <w:r w:rsidR="0090237A">
        <w:rPr>
          <w:rFonts w:ascii="Arial" w:hAnsi="Arial" w:cs="Arial"/>
          <w:noProof/>
        </w:rPr>
        <w:t>:</w:t>
      </w:r>
    </w:p>
    <w:p w14:paraId="3D8A9A5D" w14:textId="77777777" w:rsidR="0090237A" w:rsidRDefault="0090237A" w:rsidP="00940C4F">
      <w:pPr>
        <w:rPr>
          <w:rFonts w:ascii="Arial" w:hAnsi="Arial" w:cs="Arial"/>
          <w:noProof/>
        </w:rPr>
      </w:pPr>
    </w:p>
    <w:p w14:paraId="0950B75B" w14:textId="77777777" w:rsidR="0090237A" w:rsidRDefault="00751AAA" w:rsidP="00940C4F">
      <w:pPr>
        <w:numPr>
          <w:ilvl w:val="0"/>
          <w:numId w:val="1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Any further injury details;</w:t>
      </w:r>
    </w:p>
    <w:p w14:paraId="7896E22A" w14:textId="77777777" w:rsidR="0090237A" w:rsidRDefault="0090237A" w:rsidP="00940C4F">
      <w:pPr>
        <w:numPr>
          <w:ilvl w:val="0"/>
          <w:numId w:val="1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Whether the injury has incurred time off work;</w:t>
      </w:r>
    </w:p>
    <w:p w14:paraId="4F6F69BB" w14:textId="77777777" w:rsidR="0090237A" w:rsidRDefault="0090237A" w:rsidP="00940C4F">
      <w:pPr>
        <w:numPr>
          <w:ilvl w:val="0"/>
          <w:numId w:val="1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Details of first aid administered;</w:t>
      </w:r>
    </w:p>
    <w:p w14:paraId="00380A2C" w14:textId="77777777" w:rsidR="0090237A" w:rsidRDefault="0090237A" w:rsidP="00940C4F">
      <w:pPr>
        <w:numPr>
          <w:ilvl w:val="0"/>
          <w:numId w:val="1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Any witnesses present at the time of injury</w:t>
      </w:r>
      <w:r w:rsidR="00EE0406">
        <w:rPr>
          <w:rFonts w:ascii="Arial" w:hAnsi="Arial" w:cs="Arial"/>
          <w:noProof/>
        </w:rPr>
        <w:t>.</w:t>
      </w:r>
    </w:p>
    <w:p w14:paraId="00EAE84B" w14:textId="77777777" w:rsidR="00BF6F88" w:rsidRDefault="00BF6F88" w:rsidP="00940C4F">
      <w:pPr>
        <w:rPr>
          <w:rFonts w:ascii="Arial" w:hAnsi="Arial" w:cs="Arial"/>
          <w:noProof/>
        </w:rPr>
      </w:pPr>
    </w:p>
    <w:p w14:paraId="4EDE4277" w14:textId="77777777" w:rsidR="00BF6F88" w:rsidRDefault="00BF6F88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Please note if no injury details are entered then it will be recorded as ‘no injuries’.</w:t>
      </w:r>
    </w:p>
    <w:p w14:paraId="3FA8A071" w14:textId="77777777" w:rsidR="000B5363" w:rsidRDefault="000B5363" w:rsidP="00940C4F">
      <w:pPr>
        <w:rPr>
          <w:rFonts w:ascii="Arial" w:hAnsi="Arial" w:cs="Arial"/>
          <w:noProof/>
        </w:rPr>
      </w:pPr>
    </w:p>
    <w:p w14:paraId="431FD99B" w14:textId="77777777" w:rsidR="000B5363" w:rsidRDefault="000B5363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Under this section there is also a witness statement template available if required.</w:t>
      </w:r>
    </w:p>
    <w:p w14:paraId="37EBDEE2" w14:textId="77777777" w:rsidR="000B5363" w:rsidRDefault="000B5363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</w:p>
    <w:p w14:paraId="6ED25A31" w14:textId="77777777" w:rsidR="00430284" w:rsidRDefault="00430284" w:rsidP="00940C4F">
      <w:pPr>
        <w:rPr>
          <w:rFonts w:ascii="Arial" w:hAnsi="Arial" w:cs="Arial"/>
          <w:noProof/>
        </w:rPr>
      </w:pPr>
    </w:p>
    <w:p w14:paraId="16DAFEB1" w14:textId="77777777" w:rsidR="0090237A" w:rsidRDefault="0090237A" w:rsidP="00940C4F">
      <w:pPr>
        <w:pStyle w:val="Heading3"/>
        <w:rPr>
          <w:b w:val="0"/>
          <w:noProof/>
          <w:sz w:val="24"/>
          <w:szCs w:val="24"/>
        </w:rPr>
      </w:pPr>
      <w:bookmarkStart w:id="21" w:name="_Toc222293842"/>
      <w:bookmarkStart w:id="22" w:name="_Toc243365153"/>
      <w:r w:rsidRPr="0090237A">
        <w:rPr>
          <w:b w:val="0"/>
          <w:noProof/>
          <w:sz w:val="24"/>
          <w:szCs w:val="24"/>
        </w:rPr>
        <w:t>Manager Identification</w:t>
      </w:r>
      <w:bookmarkEnd w:id="21"/>
      <w:bookmarkEnd w:id="22"/>
    </w:p>
    <w:p w14:paraId="6A698D90" w14:textId="77777777" w:rsidR="0090237A" w:rsidRDefault="0090237A" w:rsidP="00940C4F"/>
    <w:p w14:paraId="6E68AF2B" w14:textId="77777777" w:rsidR="0090237A" w:rsidRDefault="00576F36" w:rsidP="00940C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Once the details of the injuries have been entered and the user has clicked ‘Next’, the form requires the selection of a manager for the report to be sent to for review.</w:t>
      </w:r>
      <w:r w:rsidR="00765498">
        <w:rPr>
          <w:rFonts w:ascii="Arial" w:hAnsi="Arial" w:cs="Arial"/>
        </w:rPr>
        <w:t xml:space="preserve"> The user simply enters the name of the </w:t>
      </w:r>
      <w:r w:rsidR="00483B96">
        <w:rPr>
          <w:rFonts w:ascii="Arial" w:hAnsi="Arial" w:cs="Arial"/>
        </w:rPr>
        <w:t>Head teacher/</w:t>
      </w:r>
      <w:r w:rsidR="00765498">
        <w:rPr>
          <w:rFonts w:ascii="Arial" w:hAnsi="Arial" w:cs="Arial"/>
        </w:rPr>
        <w:t xml:space="preserve">manager they wish to have the report sent to and clicks ‘Search’. There can be different </w:t>
      </w:r>
      <w:r w:rsidR="00483B96">
        <w:rPr>
          <w:rFonts w:ascii="Arial" w:hAnsi="Arial" w:cs="Arial"/>
        </w:rPr>
        <w:t>Head teachers/</w:t>
      </w:r>
      <w:r w:rsidR="00765498">
        <w:rPr>
          <w:rFonts w:ascii="Arial" w:hAnsi="Arial" w:cs="Arial"/>
        </w:rPr>
        <w:t xml:space="preserve">managers identified for different reports depending on the nature of the report or the availability of the </w:t>
      </w:r>
      <w:r w:rsidR="00483B96">
        <w:rPr>
          <w:rFonts w:ascii="Arial" w:hAnsi="Arial" w:cs="Arial"/>
        </w:rPr>
        <w:t>Head teacher/</w:t>
      </w:r>
      <w:r w:rsidR="00765498">
        <w:rPr>
          <w:rFonts w:ascii="Arial" w:hAnsi="Arial" w:cs="Arial"/>
        </w:rPr>
        <w:t>manager.</w:t>
      </w:r>
    </w:p>
    <w:p w14:paraId="4114E701" w14:textId="77777777" w:rsidR="00430284" w:rsidRDefault="00430284" w:rsidP="00940C4F">
      <w:pPr>
        <w:rPr>
          <w:rFonts w:ascii="Arial" w:hAnsi="Arial" w:cs="Arial"/>
        </w:rPr>
      </w:pPr>
    </w:p>
    <w:p w14:paraId="59EED7DF" w14:textId="77777777" w:rsidR="00430284" w:rsidRDefault="00430284" w:rsidP="00940C4F">
      <w:pPr>
        <w:rPr>
          <w:rFonts w:ascii="Arial" w:hAnsi="Arial" w:cs="Arial"/>
        </w:rPr>
      </w:pPr>
      <w:r>
        <w:rPr>
          <w:rFonts w:ascii="Arial" w:hAnsi="Arial" w:cs="Arial"/>
        </w:rPr>
        <w:t>For school searches enter Head into the forename search and the school name into the surname search. Click ‘select’ on the appropriate name.</w:t>
      </w:r>
    </w:p>
    <w:p w14:paraId="3ADC5CEE" w14:textId="77777777" w:rsidR="004D3B57" w:rsidRDefault="004D3B57" w:rsidP="00940C4F">
      <w:pPr>
        <w:rPr>
          <w:rFonts w:ascii="Arial" w:hAnsi="Arial" w:cs="Arial"/>
        </w:rPr>
      </w:pPr>
    </w:p>
    <w:p w14:paraId="32E5E4E9" w14:textId="77777777" w:rsidR="00F83293" w:rsidRPr="00F83293" w:rsidRDefault="00F83293" w:rsidP="00940C4F">
      <w:pPr>
        <w:pStyle w:val="Heading3"/>
        <w:rPr>
          <w:b w:val="0"/>
          <w:noProof/>
          <w:sz w:val="24"/>
          <w:szCs w:val="24"/>
        </w:rPr>
      </w:pPr>
      <w:bookmarkStart w:id="23" w:name="_Toc243365154"/>
      <w:r w:rsidRPr="00F83293">
        <w:rPr>
          <w:b w:val="0"/>
          <w:noProof/>
          <w:sz w:val="24"/>
          <w:szCs w:val="24"/>
        </w:rPr>
        <w:t>Adding Comments</w:t>
      </w:r>
      <w:bookmarkEnd w:id="23"/>
    </w:p>
    <w:p w14:paraId="388B9F4E" w14:textId="77777777" w:rsidR="00F83293" w:rsidRDefault="00F83293" w:rsidP="00940C4F">
      <w:pPr>
        <w:rPr>
          <w:rFonts w:ascii="Arial" w:hAnsi="Arial" w:cs="Arial"/>
        </w:rPr>
      </w:pPr>
    </w:p>
    <w:p w14:paraId="5F6B32F3" w14:textId="77777777" w:rsidR="00F83293" w:rsidRDefault="00F83293" w:rsidP="00940C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user can add comments in this section of the report. When the report is being reviewed by the nominated </w:t>
      </w:r>
      <w:r w:rsidR="000434EE">
        <w:rPr>
          <w:rFonts w:ascii="Arial" w:hAnsi="Arial" w:cs="Arial"/>
        </w:rPr>
        <w:t>Head teacher/</w:t>
      </w:r>
      <w:r>
        <w:rPr>
          <w:rFonts w:ascii="Arial" w:hAnsi="Arial" w:cs="Arial"/>
        </w:rPr>
        <w:t>manager, they too can add comments in this section.</w:t>
      </w:r>
      <w:r w:rsidR="00E30322">
        <w:rPr>
          <w:rFonts w:ascii="Arial" w:hAnsi="Arial" w:cs="Arial"/>
        </w:rPr>
        <w:t xml:space="preserve"> </w:t>
      </w:r>
      <w:r w:rsidR="00116BA0">
        <w:rPr>
          <w:rFonts w:ascii="Arial" w:hAnsi="Arial" w:cs="Arial"/>
        </w:rPr>
        <w:t>Head teachers/m</w:t>
      </w:r>
      <w:r w:rsidR="00E30322">
        <w:rPr>
          <w:rFonts w:ascii="Arial" w:hAnsi="Arial" w:cs="Arial"/>
        </w:rPr>
        <w:t>anagers can also add comments after they have closed the report if more information becomes available in future relating to the accident or incident.</w:t>
      </w:r>
    </w:p>
    <w:p w14:paraId="2E8E7649" w14:textId="77777777" w:rsidR="00F83293" w:rsidRDefault="00F83293" w:rsidP="00940C4F">
      <w:pPr>
        <w:rPr>
          <w:rFonts w:ascii="Arial" w:hAnsi="Arial" w:cs="Arial"/>
        </w:rPr>
      </w:pPr>
    </w:p>
    <w:p w14:paraId="2A5C987A" w14:textId="77777777" w:rsidR="00F83293" w:rsidRPr="00F83293" w:rsidRDefault="00F83293" w:rsidP="00940C4F">
      <w:pPr>
        <w:pStyle w:val="Heading3"/>
        <w:rPr>
          <w:b w:val="0"/>
          <w:noProof/>
          <w:sz w:val="24"/>
          <w:szCs w:val="24"/>
        </w:rPr>
      </w:pPr>
      <w:bookmarkStart w:id="24" w:name="_Toc243365155"/>
      <w:r w:rsidRPr="00F83293">
        <w:rPr>
          <w:b w:val="0"/>
          <w:noProof/>
          <w:sz w:val="24"/>
          <w:szCs w:val="24"/>
        </w:rPr>
        <w:t>Attaching Documents</w:t>
      </w:r>
      <w:bookmarkEnd w:id="24"/>
    </w:p>
    <w:p w14:paraId="3D523E83" w14:textId="77777777" w:rsidR="00F83293" w:rsidRDefault="00F83293" w:rsidP="00940C4F">
      <w:pPr>
        <w:rPr>
          <w:rFonts w:ascii="Arial" w:hAnsi="Arial" w:cs="Arial"/>
        </w:rPr>
      </w:pPr>
    </w:p>
    <w:p w14:paraId="1734F84A" w14:textId="77777777" w:rsidR="00F83293" w:rsidRDefault="00F83293" w:rsidP="00940C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user, </w:t>
      </w:r>
      <w:r w:rsidR="00116BA0">
        <w:rPr>
          <w:rFonts w:ascii="Arial" w:hAnsi="Arial" w:cs="Arial"/>
        </w:rPr>
        <w:t>Head teacher/</w:t>
      </w:r>
      <w:r>
        <w:rPr>
          <w:rFonts w:ascii="Arial" w:hAnsi="Arial" w:cs="Arial"/>
        </w:rPr>
        <w:t>manag</w:t>
      </w:r>
      <w:r w:rsidR="00AF064A">
        <w:rPr>
          <w:rFonts w:ascii="Arial" w:hAnsi="Arial" w:cs="Arial"/>
        </w:rPr>
        <w:t>er or administrator can attach</w:t>
      </w:r>
      <w:r>
        <w:rPr>
          <w:rFonts w:ascii="Arial" w:hAnsi="Arial" w:cs="Arial"/>
        </w:rPr>
        <w:t xml:space="preserve"> documents to </w:t>
      </w:r>
      <w:r w:rsidR="00AF0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report. Documents may be anything that is relevant to the accident/incident report, including, but not limited to:</w:t>
      </w:r>
    </w:p>
    <w:p w14:paraId="6625FA69" w14:textId="77777777" w:rsidR="00F83293" w:rsidRDefault="00F83293" w:rsidP="00940C4F">
      <w:pPr>
        <w:rPr>
          <w:rFonts w:ascii="Arial" w:hAnsi="Arial" w:cs="Arial"/>
        </w:rPr>
      </w:pPr>
    </w:p>
    <w:p w14:paraId="5A046B94" w14:textId="77777777" w:rsidR="00F83293" w:rsidRDefault="00F83293" w:rsidP="00940C4F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Photos of the injury or scene of the accident</w:t>
      </w:r>
    </w:p>
    <w:p w14:paraId="769FFA02" w14:textId="77777777" w:rsidR="00F83293" w:rsidRDefault="00F83293" w:rsidP="00940C4F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Maintenance records</w:t>
      </w:r>
    </w:p>
    <w:p w14:paraId="7247187B" w14:textId="77777777" w:rsidR="00F83293" w:rsidRDefault="00F83293" w:rsidP="00940C4F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Training records</w:t>
      </w:r>
    </w:p>
    <w:p w14:paraId="2C832D55" w14:textId="77777777" w:rsidR="00F83293" w:rsidRDefault="00F83293" w:rsidP="00940C4F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Inspection reports</w:t>
      </w:r>
    </w:p>
    <w:p w14:paraId="3F6ED917" w14:textId="77777777" w:rsidR="00F83293" w:rsidRDefault="00F83293" w:rsidP="00940C4F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Qualifications/Licences</w:t>
      </w:r>
    </w:p>
    <w:p w14:paraId="1A8B1E93" w14:textId="77777777" w:rsidR="00F83293" w:rsidRDefault="00F83293" w:rsidP="00940C4F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Witness Statements</w:t>
      </w:r>
    </w:p>
    <w:p w14:paraId="6620B15C" w14:textId="77777777" w:rsidR="00F83293" w:rsidRDefault="00F83293" w:rsidP="00940C4F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Risk assessments</w:t>
      </w:r>
    </w:p>
    <w:p w14:paraId="0F410CF6" w14:textId="77777777" w:rsidR="00F83293" w:rsidRDefault="00F83293" w:rsidP="00940C4F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Safe Systems of Work</w:t>
      </w:r>
    </w:p>
    <w:p w14:paraId="4D9AFA7B" w14:textId="77777777" w:rsidR="00F83293" w:rsidRDefault="00F83293" w:rsidP="00940C4F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Emergency Services Reports (Fire Brigade, Ambulance etc.)</w:t>
      </w:r>
    </w:p>
    <w:p w14:paraId="4D88149A" w14:textId="77777777" w:rsidR="00AF064A" w:rsidRDefault="00AF064A" w:rsidP="00940C4F">
      <w:pPr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E-mail correspondence relating to the accident</w:t>
      </w:r>
    </w:p>
    <w:p w14:paraId="788B4291" w14:textId="77777777" w:rsidR="00F83293" w:rsidRDefault="00F83293" w:rsidP="00940C4F">
      <w:pPr>
        <w:rPr>
          <w:rFonts w:ascii="Arial" w:hAnsi="Arial" w:cs="Arial"/>
        </w:rPr>
      </w:pPr>
    </w:p>
    <w:p w14:paraId="1185A0BA" w14:textId="77777777" w:rsidR="004B74E0" w:rsidRDefault="00241BC7" w:rsidP="00940C4F">
      <w:pPr>
        <w:pStyle w:val="Heading2"/>
        <w:rPr>
          <w:b w:val="0"/>
          <w:i w:val="0"/>
          <w:noProof/>
          <w:sz w:val="24"/>
          <w:szCs w:val="24"/>
        </w:rPr>
      </w:pPr>
      <w:bookmarkStart w:id="25" w:name="_Toc222293844"/>
      <w:bookmarkStart w:id="26" w:name="_Toc243365156"/>
      <w:r>
        <w:rPr>
          <w:b w:val="0"/>
          <w:i w:val="0"/>
          <w:noProof/>
          <w:sz w:val="24"/>
          <w:szCs w:val="24"/>
        </w:rPr>
        <w:t>Review an</w:t>
      </w:r>
      <w:r w:rsidR="004B74E0" w:rsidRPr="004B74E0">
        <w:rPr>
          <w:b w:val="0"/>
          <w:i w:val="0"/>
          <w:noProof/>
          <w:sz w:val="24"/>
          <w:szCs w:val="24"/>
        </w:rPr>
        <w:t xml:space="preserve"> Existing Accident/Incident Report</w:t>
      </w:r>
      <w:bookmarkEnd w:id="25"/>
      <w:bookmarkEnd w:id="26"/>
    </w:p>
    <w:p w14:paraId="4E73B059" w14:textId="77777777" w:rsidR="004B74E0" w:rsidRDefault="004B74E0" w:rsidP="00940C4F"/>
    <w:p w14:paraId="474129B0" w14:textId="77777777" w:rsidR="004B74E0" w:rsidRDefault="004B74E0" w:rsidP="00940C4F">
      <w:pPr>
        <w:rPr>
          <w:rFonts w:ascii="Arial" w:hAnsi="Arial" w:cs="Arial"/>
        </w:rPr>
      </w:pPr>
      <w:r w:rsidRPr="004B74E0">
        <w:rPr>
          <w:rFonts w:ascii="Arial" w:hAnsi="Arial" w:cs="Arial"/>
        </w:rPr>
        <w:t xml:space="preserve">If the user chooses to </w:t>
      </w:r>
      <w:r>
        <w:rPr>
          <w:rFonts w:ascii="Arial" w:hAnsi="Arial" w:cs="Arial"/>
        </w:rPr>
        <w:t>‘Review an Existing Accident/Incident Report’ the</w:t>
      </w:r>
      <w:r w:rsidR="00CE374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simply select this option from the ‘Main Menu’. Once they have selected this option, they are able to view any report from the list</w:t>
      </w:r>
      <w:r w:rsidR="00CE3741">
        <w:rPr>
          <w:rFonts w:ascii="Arial" w:hAnsi="Arial" w:cs="Arial"/>
        </w:rPr>
        <w:t xml:space="preserve"> by clicking ‘View Report’</w:t>
      </w:r>
      <w:r w:rsidR="00B02805">
        <w:rPr>
          <w:rFonts w:ascii="Arial" w:hAnsi="Arial" w:cs="Arial"/>
        </w:rPr>
        <w:t xml:space="preserve"> or view a summary of the report </w:t>
      </w:r>
      <w:r w:rsidR="00AF064A">
        <w:rPr>
          <w:rFonts w:ascii="Arial" w:hAnsi="Arial" w:cs="Arial"/>
        </w:rPr>
        <w:t>b</w:t>
      </w:r>
      <w:r w:rsidR="00B02805">
        <w:rPr>
          <w:rFonts w:ascii="Arial" w:hAnsi="Arial" w:cs="Arial"/>
        </w:rPr>
        <w:t xml:space="preserve">y clicking ‘View Summary’. The user </w:t>
      </w:r>
      <w:r>
        <w:rPr>
          <w:rFonts w:ascii="Arial" w:hAnsi="Arial" w:cs="Arial"/>
        </w:rPr>
        <w:t>cannot modify any of the reports details.</w:t>
      </w:r>
    </w:p>
    <w:p w14:paraId="29E9193C" w14:textId="77777777" w:rsidR="00B02805" w:rsidRDefault="00B02805" w:rsidP="00940C4F">
      <w:pPr>
        <w:rPr>
          <w:rFonts w:ascii="Arial" w:hAnsi="Arial" w:cs="Arial"/>
        </w:rPr>
      </w:pPr>
    </w:p>
    <w:p w14:paraId="6E79D388" w14:textId="77777777" w:rsidR="00BC3725" w:rsidRDefault="00BC3725" w:rsidP="00940C4F">
      <w:pPr>
        <w:rPr>
          <w:rFonts w:ascii="Arial" w:hAnsi="Arial" w:cs="Arial"/>
        </w:rPr>
      </w:pPr>
      <w:r>
        <w:rPr>
          <w:rFonts w:ascii="Arial" w:hAnsi="Arial" w:cs="Arial"/>
        </w:rPr>
        <w:t>The user can add comments at the end of the report which may include:</w:t>
      </w:r>
    </w:p>
    <w:p w14:paraId="52B50636" w14:textId="77777777" w:rsidR="00BC3725" w:rsidRDefault="00BC3725" w:rsidP="00940C4F">
      <w:pPr>
        <w:rPr>
          <w:rFonts w:ascii="Arial" w:hAnsi="Arial" w:cs="Arial"/>
        </w:rPr>
      </w:pPr>
    </w:p>
    <w:p w14:paraId="05BC1E90" w14:textId="77777777" w:rsidR="00BC3725" w:rsidRDefault="00BC3725" w:rsidP="00940C4F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New information from an investigation;</w:t>
      </w:r>
    </w:p>
    <w:p w14:paraId="1CED1EBB" w14:textId="77777777" w:rsidR="00BC3725" w:rsidRDefault="00BC3725" w:rsidP="00940C4F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 change in the amount of time off work for the injured person;</w:t>
      </w:r>
    </w:p>
    <w:p w14:paraId="4FC0AA0C" w14:textId="77777777" w:rsidR="00BC3725" w:rsidRDefault="00BC3725" w:rsidP="00940C4F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Any updates on the injured persons injury</w:t>
      </w:r>
      <w:r w:rsidR="003675DD">
        <w:rPr>
          <w:rFonts w:ascii="Arial" w:hAnsi="Arial" w:cs="Arial"/>
        </w:rPr>
        <w:t>.</w:t>
      </w:r>
    </w:p>
    <w:p w14:paraId="2D487E74" w14:textId="77777777" w:rsidR="00117975" w:rsidRDefault="00117975" w:rsidP="00940C4F">
      <w:pPr>
        <w:rPr>
          <w:rFonts w:ascii="Arial" w:hAnsi="Arial" w:cs="Arial"/>
        </w:rPr>
      </w:pPr>
    </w:p>
    <w:p w14:paraId="5127F7CA" w14:textId="77777777" w:rsidR="00117975" w:rsidRDefault="00117975" w:rsidP="00940C4F">
      <w:pPr>
        <w:rPr>
          <w:rFonts w:ascii="Arial" w:hAnsi="Arial" w:cs="Arial"/>
        </w:rPr>
      </w:pPr>
      <w:r>
        <w:rPr>
          <w:rFonts w:ascii="Arial" w:hAnsi="Arial" w:cs="Arial"/>
        </w:rPr>
        <w:t>A user will only be able to access and view the reports that they are listed as either the employee or manager in the report.</w:t>
      </w:r>
    </w:p>
    <w:p w14:paraId="0559DD73" w14:textId="77777777" w:rsidR="004B74E0" w:rsidRDefault="004B74E0" w:rsidP="00940C4F">
      <w:pPr>
        <w:rPr>
          <w:rFonts w:ascii="Arial" w:hAnsi="Arial" w:cs="Arial"/>
        </w:rPr>
      </w:pPr>
    </w:p>
    <w:p w14:paraId="639128D1" w14:textId="77777777" w:rsidR="004B74E0" w:rsidRPr="004B74E0" w:rsidRDefault="00241BC7" w:rsidP="00940C4F">
      <w:pPr>
        <w:pStyle w:val="Heading2"/>
        <w:rPr>
          <w:b w:val="0"/>
          <w:i w:val="0"/>
          <w:noProof/>
          <w:sz w:val="24"/>
          <w:szCs w:val="24"/>
        </w:rPr>
      </w:pPr>
      <w:bookmarkStart w:id="27" w:name="_Toc222293845"/>
      <w:bookmarkStart w:id="28" w:name="_Toc243365157"/>
      <w:r>
        <w:rPr>
          <w:b w:val="0"/>
          <w:i w:val="0"/>
          <w:noProof/>
          <w:sz w:val="24"/>
          <w:szCs w:val="24"/>
        </w:rPr>
        <w:t>Close an</w:t>
      </w:r>
      <w:r w:rsidR="004B74E0" w:rsidRPr="004B74E0">
        <w:rPr>
          <w:b w:val="0"/>
          <w:i w:val="0"/>
          <w:noProof/>
          <w:sz w:val="24"/>
          <w:szCs w:val="24"/>
        </w:rPr>
        <w:t xml:space="preserve"> Existing Accident/Incident Report</w:t>
      </w:r>
      <w:bookmarkEnd w:id="27"/>
      <w:bookmarkEnd w:id="28"/>
    </w:p>
    <w:p w14:paraId="52D7C1ED" w14:textId="77777777" w:rsidR="004B74E0" w:rsidRDefault="004B74E0" w:rsidP="00940C4F">
      <w:pPr>
        <w:rPr>
          <w:rFonts w:ascii="Arial" w:hAnsi="Arial" w:cs="Arial"/>
        </w:rPr>
      </w:pPr>
    </w:p>
    <w:p w14:paraId="3A377F6F" w14:textId="77777777" w:rsidR="004B74E0" w:rsidRDefault="00AF064A" w:rsidP="00940C4F">
      <w:pPr>
        <w:rPr>
          <w:rFonts w:ascii="Arial" w:hAnsi="Arial" w:cs="Arial"/>
        </w:rPr>
      </w:pPr>
      <w:r>
        <w:rPr>
          <w:rFonts w:ascii="Arial" w:hAnsi="Arial" w:cs="Arial"/>
        </w:rPr>
        <w:t>When a report has been finalised and no longer requires an</w:t>
      </w:r>
      <w:r w:rsidR="0050095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input, the </w:t>
      </w:r>
      <w:r w:rsidR="00116BA0">
        <w:rPr>
          <w:rFonts w:ascii="Arial" w:hAnsi="Arial" w:cs="Arial"/>
        </w:rPr>
        <w:t>Head teacher/</w:t>
      </w:r>
      <w:r>
        <w:rPr>
          <w:rFonts w:ascii="Arial" w:hAnsi="Arial" w:cs="Arial"/>
        </w:rPr>
        <w:t xml:space="preserve">manager may close the report. </w:t>
      </w:r>
      <w:r w:rsidR="00CE3741">
        <w:rPr>
          <w:rFonts w:ascii="Arial" w:hAnsi="Arial" w:cs="Arial"/>
        </w:rPr>
        <w:t xml:space="preserve">If the </w:t>
      </w:r>
      <w:r w:rsidR="00116BA0">
        <w:rPr>
          <w:rFonts w:ascii="Arial" w:hAnsi="Arial" w:cs="Arial"/>
        </w:rPr>
        <w:t>Head teacher/</w:t>
      </w:r>
      <w:r>
        <w:rPr>
          <w:rFonts w:ascii="Arial" w:hAnsi="Arial" w:cs="Arial"/>
        </w:rPr>
        <w:t>manager</w:t>
      </w:r>
      <w:r w:rsidR="00CE3741">
        <w:rPr>
          <w:rFonts w:ascii="Arial" w:hAnsi="Arial" w:cs="Arial"/>
        </w:rPr>
        <w:t xml:space="preserve"> chooses to ‘Close an Existing Accident/Incident Report’ they simply select this option from the ‘Main Menu’. Once they have selected this option, they are able to </w:t>
      </w:r>
      <w:r w:rsidR="0066768E">
        <w:rPr>
          <w:rFonts w:ascii="Arial" w:hAnsi="Arial" w:cs="Arial"/>
        </w:rPr>
        <w:t>close</w:t>
      </w:r>
      <w:r w:rsidR="00CE3741">
        <w:rPr>
          <w:rFonts w:ascii="Arial" w:hAnsi="Arial" w:cs="Arial"/>
        </w:rPr>
        <w:t xml:space="preserve"> any report from the list by clicking ‘Close Report’</w:t>
      </w:r>
      <w:r w:rsidR="00375377">
        <w:rPr>
          <w:rFonts w:ascii="Arial" w:hAnsi="Arial" w:cs="Arial"/>
        </w:rPr>
        <w:t>.</w:t>
      </w:r>
      <w:r w:rsidR="00117975">
        <w:rPr>
          <w:rFonts w:ascii="Arial" w:hAnsi="Arial" w:cs="Arial"/>
        </w:rPr>
        <w:t xml:space="preserve"> This option is only available to </w:t>
      </w:r>
      <w:r>
        <w:rPr>
          <w:rFonts w:ascii="Arial" w:hAnsi="Arial" w:cs="Arial"/>
        </w:rPr>
        <w:t xml:space="preserve">the nominated </w:t>
      </w:r>
      <w:r w:rsidR="003541C8">
        <w:rPr>
          <w:rFonts w:ascii="Arial" w:hAnsi="Arial" w:cs="Arial"/>
        </w:rPr>
        <w:t>Head teacher/</w:t>
      </w:r>
      <w:r>
        <w:rPr>
          <w:rFonts w:ascii="Arial" w:hAnsi="Arial" w:cs="Arial"/>
        </w:rPr>
        <w:t>ma</w:t>
      </w:r>
      <w:r w:rsidR="00117975">
        <w:rPr>
          <w:rFonts w:ascii="Arial" w:hAnsi="Arial" w:cs="Arial"/>
        </w:rPr>
        <w:t>nager in the report.</w:t>
      </w:r>
    </w:p>
    <w:p w14:paraId="7E209319" w14:textId="77777777" w:rsidR="005920D9" w:rsidRDefault="005920D9" w:rsidP="00940C4F">
      <w:pPr>
        <w:rPr>
          <w:rFonts w:ascii="Arial" w:hAnsi="Arial" w:cs="Arial"/>
        </w:rPr>
      </w:pPr>
    </w:p>
    <w:p w14:paraId="42B814C0" w14:textId="77777777" w:rsidR="005920D9" w:rsidRPr="005920D9" w:rsidRDefault="005920D9" w:rsidP="00940C4F">
      <w:pPr>
        <w:pStyle w:val="Heading1"/>
        <w:rPr>
          <w:noProof/>
          <w:sz w:val="24"/>
          <w:szCs w:val="24"/>
        </w:rPr>
      </w:pPr>
      <w:bookmarkStart w:id="29" w:name="_Toc243365158"/>
      <w:r w:rsidRPr="005920D9">
        <w:rPr>
          <w:noProof/>
          <w:sz w:val="24"/>
          <w:szCs w:val="24"/>
        </w:rPr>
        <w:t>Searching for Reports</w:t>
      </w:r>
      <w:bookmarkEnd w:id="29"/>
    </w:p>
    <w:p w14:paraId="2B00EE88" w14:textId="77777777" w:rsidR="00AC4F0F" w:rsidRDefault="00AC4F0F" w:rsidP="00940C4F">
      <w:pPr>
        <w:rPr>
          <w:rFonts w:ascii="Arial" w:hAnsi="Arial" w:cs="Arial"/>
          <w:noProof/>
        </w:rPr>
      </w:pPr>
    </w:p>
    <w:p w14:paraId="5DCB96A5" w14:textId="77777777" w:rsidR="005920D9" w:rsidRDefault="005920D9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As the system grows, more and more reports will be stored on the system. To enable the user to search for a particular report within the system there are filter settings in the ‘Review an Existing Accident/Incident Report’ section. Under these settings the user can choose from a range of fields to search by:</w:t>
      </w:r>
    </w:p>
    <w:p w14:paraId="665F1D78" w14:textId="77777777" w:rsidR="008E37CC" w:rsidRDefault="008E37CC" w:rsidP="00940C4F">
      <w:pPr>
        <w:rPr>
          <w:rFonts w:ascii="Arial" w:hAnsi="Arial" w:cs="Arial"/>
          <w:noProof/>
        </w:rPr>
      </w:pPr>
    </w:p>
    <w:p w14:paraId="69FA6327" w14:textId="77777777" w:rsidR="003C2AEB" w:rsidRDefault="003C2AEB" w:rsidP="00940C4F">
      <w:pPr>
        <w:ind w:left="720"/>
        <w:rPr>
          <w:rFonts w:ascii="Arial" w:hAnsi="Arial" w:cs="Arial"/>
        </w:rPr>
      </w:pPr>
    </w:p>
    <w:p w14:paraId="45BAB1D9" w14:textId="77777777" w:rsidR="003C2AEB" w:rsidRDefault="003C2AEB" w:rsidP="00940C4F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Date Reported</w:t>
      </w:r>
    </w:p>
    <w:p w14:paraId="2645B424" w14:textId="77777777" w:rsidR="008E37CC" w:rsidRDefault="008E37CC" w:rsidP="00940C4F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Open/Closed (Status)</w:t>
      </w:r>
    </w:p>
    <w:p w14:paraId="5B1C888B" w14:textId="77777777" w:rsidR="003C2AEB" w:rsidRDefault="003C2AEB" w:rsidP="00940C4F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Incident Date</w:t>
      </w:r>
    </w:p>
    <w:p w14:paraId="70AF1090" w14:textId="77777777" w:rsidR="003C2AEB" w:rsidRDefault="003C2AEB" w:rsidP="00940C4F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Incident Category</w:t>
      </w:r>
    </w:p>
    <w:p w14:paraId="071B5CE0" w14:textId="77777777" w:rsidR="003C2AEB" w:rsidRDefault="003C2AEB" w:rsidP="00940C4F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Injured Party Type</w:t>
      </w:r>
    </w:p>
    <w:p w14:paraId="3FC6BAE4" w14:textId="77777777" w:rsidR="003C2AEB" w:rsidRDefault="003C2AEB" w:rsidP="00940C4F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Injured Party Forename</w:t>
      </w:r>
    </w:p>
    <w:p w14:paraId="45FC9B8A" w14:textId="77777777" w:rsidR="003C2AEB" w:rsidRDefault="003C2AEB" w:rsidP="00940C4F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Injured Party Surname</w:t>
      </w:r>
    </w:p>
    <w:p w14:paraId="06E7C764" w14:textId="77777777" w:rsidR="003C2AEB" w:rsidRDefault="003C2AEB" w:rsidP="00940C4F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Directorate</w:t>
      </w:r>
    </w:p>
    <w:p w14:paraId="04D8FB08" w14:textId="77777777" w:rsidR="003C2AEB" w:rsidRDefault="003C2AEB" w:rsidP="00940C4F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Department</w:t>
      </w:r>
    </w:p>
    <w:p w14:paraId="1323221F" w14:textId="77777777" w:rsidR="003C2AEB" w:rsidRDefault="003C2AEB" w:rsidP="00940C4F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Section</w:t>
      </w:r>
    </w:p>
    <w:p w14:paraId="45E0CC4A" w14:textId="77777777" w:rsidR="003C2AEB" w:rsidRDefault="003C2AEB" w:rsidP="00940C4F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HSE Notified?</w:t>
      </w:r>
    </w:p>
    <w:p w14:paraId="5C0A023B" w14:textId="77777777" w:rsidR="003C2AEB" w:rsidRDefault="003C2AEB" w:rsidP="00940C4F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Level of Incident</w:t>
      </w:r>
    </w:p>
    <w:p w14:paraId="070478FD" w14:textId="77777777" w:rsidR="003C2AEB" w:rsidRDefault="003C2AEB" w:rsidP="00940C4F">
      <w:pPr>
        <w:rPr>
          <w:rFonts w:ascii="Arial" w:hAnsi="Arial" w:cs="Arial"/>
        </w:rPr>
      </w:pPr>
    </w:p>
    <w:p w14:paraId="51A2366F" w14:textId="77777777" w:rsidR="003C2AEB" w:rsidRDefault="003C2AEB" w:rsidP="00940C4F">
      <w:pPr>
        <w:rPr>
          <w:rFonts w:ascii="Arial" w:hAnsi="Arial" w:cs="Arial"/>
        </w:rPr>
      </w:pPr>
      <w:r>
        <w:rPr>
          <w:rFonts w:ascii="Arial" w:hAnsi="Arial" w:cs="Arial"/>
        </w:rPr>
        <w:t>The filters will search all available reports by th</w:t>
      </w:r>
      <w:r w:rsidR="00AF064A">
        <w:rPr>
          <w:rFonts w:ascii="Arial" w:hAnsi="Arial" w:cs="Arial"/>
        </w:rPr>
        <w:t xml:space="preserve">e criteria selected by the user. The user will only be able to search and view reports where they are either listed as the injured person, or the nominated </w:t>
      </w:r>
      <w:r w:rsidR="000C6487">
        <w:rPr>
          <w:rFonts w:ascii="Arial" w:hAnsi="Arial" w:cs="Arial"/>
        </w:rPr>
        <w:t>Head teacher/</w:t>
      </w:r>
      <w:r w:rsidR="00AF064A">
        <w:rPr>
          <w:rFonts w:ascii="Arial" w:hAnsi="Arial" w:cs="Arial"/>
        </w:rPr>
        <w:t>manager.</w:t>
      </w:r>
    </w:p>
    <w:p w14:paraId="570F26D3" w14:textId="77777777" w:rsidR="00116BA0" w:rsidRDefault="00116BA0" w:rsidP="00940C4F">
      <w:pPr>
        <w:rPr>
          <w:rFonts w:ascii="Arial" w:hAnsi="Arial" w:cs="Arial"/>
        </w:rPr>
      </w:pPr>
    </w:p>
    <w:p w14:paraId="7B515912" w14:textId="77777777" w:rsidR="005920D9" w:rsidRDefault="005920D9" w:rsidP="00940C4F">
      <w:pPr>
        <w:rPr>
          <w:rFonts w:ascii="Arial" w:hAnsi="Arial" w:cs="Arial"/>
          <w:noProof/>
        </w:rPr>
      </w:pPr>
    </w:p>
    <w:p w14:paraId="7AD3015F" w14:textId="77777777" w:rsidR="00375377" w:rsidRPr="00EF0959" w:rsidRDefault="00375377" w:rsidP="00940C4F">
      <w:pPr>
        <w:pStyle w:val="Heading1"/>
        <w:rPr>
          <w:noProof/>
          <w:sz w:val="24"/>
          <w:szCs w:val="24"/>
        </w:rPr>
      </w:pPr>
      <w:bookmarkStart w:id="30" w:name="_Toc222293846"/>
      <w:bookmarkStart w:id="31" w:name="_Toc243365159"/>
      <w:r w:rsidRPr="00EF0959">
        <w:rPr>
          <w:noProof/>
          <w:sz w:val="24"/>
          <w:szCs w:val="24"/>
        </w:rPr>
        <w:t>Health and Safety Team Notification</w:t>
      </w:r>
      <w:bookmarkEnd w:id="30"/>
      <w:bookmarkEnd w:id="31"/>
    </w:p>
    <w:p w14:paraId="0BE880D7" w14:textId="77777777" w:rsidR="00AC4F0F" w:rsidRDefault="00AC4F0F" w:rsidP="00940C4F">
      <w:pPr>
        <w:rPr>
          <w:rFonts w:ascii="Arial" w:hAnsi="Arial" w:cs="Arial"/>
          <w:b/>
          <w:noProof/>
          <w:sz w:val="22"/>
          <w:szCs w:val="22"/>
        </w:rPr>
      </w:pPr>
    </w:p>
    <w:p w14:paraId="71A37E29" w14:textId="77777777" w:rsidR="00375377" w:rsidRDefault="00375377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Under the paper based accident reporting system, when an accident/incident report is filled out the paper form is sent to the health and safety team. For </w:t>
      </w:r>
      <w:r>
        <w:rPr>
          <w:rFonts w:ascii="Arial" w:hAnsi="Arial" w:cs="Arial"/>
          <w:noProof/>
        </w:rPr>
        <w:lastRenderedPageBreak/>
        <w:t>areas of the Council without ready access to the Intranet this will remain the same.</w:t>
      </w:r>
    </w:p>
    <w:p w14:paraId="282BE4BB" w14:textId="77777777" w:rsidR="00375377" w:rsidRDefault="00375377" w:rsidP="00940C4F">
      <w:pPr>
        <w:rPr>
          <w:rFonts w:ascii="Arial" w:hAnsi="Arial" w:cs="Arial"/>
          <w:noProof/>
        </w:rPr>
      </w:pPr>
    </w:p>
    <w:p w14:paraId="36F29AE6" w14:textId="77777777" w:rsidR="00AC4F0F" w:rsidRDefault="00375377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 users of the electronic system, when you submit your report it is sent to the health and safety team as well as the nominated manager</w:t>
      </w:r>
      <w:r w:rsidR="000874E7">
        <w:rPr>
          <w:rFonts w:ascii="Arial" w:hAnsi="Arial" w:cs="Arial"/>
          <w:noProof/>
        </w:rPr>
        <w:t xml:space="preserve"> via e-mail</w:t>
      </w:r>
      <w:r>
        <w:rPr>
          <w:rFonts w:ascii="Arial" w:hAnsi="Arial" w:cs="Arial"/>
          <w:noProof/>
        </w:rPr>
        <w:t>. This allows the health and safety team to monitor the accidents/incidents that are occurring across the Council and offer advice or guidance as necessary.</w:t>
      </w:r>
    </w:p>
    <w:p w14:paraId="142D2F8A" w14:textId="77777777" w:rsidR="005064AD" w:rsidRDefault="005064AD" w:rsidP="00940C4F">
      <w:pPr>
        <w:rPr>
          <w:rFonts w:ascii="Arial" w:hAnsi="Arial" w:cs="Arial"/>
          <w:noProof/>
        </w:rPr>
      </w:pPr>
    </w:p>
    <w:p w14:paraId="24858DA3" w14:textId="77777777" w:rsidR="005064AD" w:rsidRDefault="005064AD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 the event of a </w:t>
      </w:r>
      <w:r w:rsidR="00B8771D">
        <w:rPr>
          <w:rFonts w:ascii="Arial" w:hAnsi="Arial" w:cs="Arial"/>
          <w:noProof/>
        </w:rPr>
        <w:t xml:space="preserve">fatality or a </w:t>
      </w:r>
      <w:r>
        <w:rPr>
          <w:rFonts w:ascii="Arial" w:hAnsi="Arial" w:cs="Arial"/>
          <w:noProof/>
        </w:rPr>
        <w:t>major acci</w:t>
      </w:r>
      <w:r w:rsidR="00D01073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>ent involving the types of</w:t>
      </w:r>
      <w:r w:rsidR="002C3994">
        <w:rPr>
          <w:rFonts w:ascii="Arial" w:hAnsi="Arial" w:cs="Arial"/>
          <w:noProof/>
        </w:rPr>
        <w:t xml:space="preserve"> specified</w:t>
      </w:r>
      <w:r>
        <w:rPr>
          <w:rFonts w:ascii="Arial" w:hAnsi="Arial" w:cs="Arial"/>
          <w:noProof/>
        </w:rPr>
        <w:t xml:space="preserve"> injuries listed in Section </w:t>
      </w:r>
      <w:r w:rsidR="006D6776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 xml:space="preserve">, the health </w:t>
      </w:r>
      <w:r w:rsidR="00E16BC7">
        <w:rPr>
          <w:rFonts w:ascii="Arial" w:hAnsi="Arial" w:cs="Arial"/>
          <w:noProof/>
        </w:rPr>
        <w:t>and</w:t>
      </w:r>
      <w:r>
        <w:rPr>
          <w:rFonts w:ascii="Arial" w:hAnsi="Arial" w:cs="Arial"/>
          <w:noProof/>
        </w:rPr>
        <w:t xml:space="preserve"> safety team should be notified immediately on </w:t>
      </w:r>
      <w:r w:rsidR="00E03AF4">
        <w:rPr>
          <w:rFonts w:ascii="Arial" w:hAnsi="Arial" w:cs="Arial"/>
          <w:noProof/>
        </w:rPr>
        <w:t xml:space="preserve">0151 511 </w:t>
      </w:r>
      <w:r w:rsidR="00D359FE">
        <w:rPr>
          <w:rFonts w:ascii="Arial" w:hAnsi="Arial" w:cs="Arial"/>
          <w:noProof/>
        </w:rPr>
        <w:t>7967</w:t>
      </w:r>
      <w:r>
        <w:rPr>
          <w:rFonts w:ascii="Arial" w:hAnsi="Arial" w:cs="Arial"/>
          <w:noProof/>
        </w:rPr>
        <w:t xml:space="preserve"> or </w:t>
      </w:r>
      <w:r w:rsidR="00E03AF4">
        <w:rPr>
          <w:rFonts w:ascii="Arial" w:hAnsi="Arial" w:cs="Arial"/>
          <w:noProof/>
        </w:rPr>
        <w:t xml:space="preserve">0151 511 </w:t>
      </w:r>
      <w:r w:rsidR="00116BA0">
        <w:rPr>
          <w:rFonts w:ascii="Arial" w:hAnsi="Arial" w:cs="Arial"/>
          <w:noProof/>
        </w:rPr>
        <w:t>8563</w:t>
      </w:r>
      <w:r>
        <w:rPr>
          <w:rFonts w:ascii="Arial" w:hAnsi="Arial" w:cs="Arial"/>
          <w:noProof/>
        </w:rPr>
        <w:t>.</w:t>
      </w:r>
    </w:p>
    <w:p w14:paraId="32976B26" w14:textId="77777777" w:rsidR="00176187" w:rsidRDefault="00176187" w:rsidP="00940C4F">
      <w:pPr>
        <w:rPr>
          <w:rFonts w:ascii="Arial" w:hAnsi="Arial" w:cs="Arial"/>
          <w:noProof/>
        </w:rPr>
      </w:pPr>
    </w:p>
    <w:p w14:paraId="75F66ED6" w14:textId="77777777" w:rsidR="00176187" w:rsidRDefault="00176187" w:rsidP="00940C4F">
      <w:pPr>
        <w:rPr>
          <w:rFonts w:ascii="Arial" w:hAnsi="Arial" w:cs="Arial"/>
          <w:noProof/>
        </w:rPr>
      </w:pPr>
    </w:p>
    <w:p w14:paraId="0A070660" w14:textId="77777777" w:rsidR="00176187" w:rsidRDefault="00176187" w:rsidP="00940C4F">
      <w:pPr>
        <w:rPr>
          <w:rFonts w:ascii="Arial" w:hAnsi="Arial" w:cs="Arial"/>
          <w:noProof/>
        </w:rPr>
      </w:pPr>
    </w:p>
    <w:p w14:paraId="4A8C4374" w14:textId="77777777" w:rsidR="005064AD" w:rsidRPr="005064AD" w:rsidRDefault="00866425" w:rsidP="00940C4F">
      <w:pPr>
        <w:pStyle w:val="Heading1"/>
        <w:rPr>
          <w:noProof/>
          <w:sz w:val="24"/>
          <w:szCs w:val="24"/>
        </w:rPr>
      </w:pPr>
      <w:bookmarkStart w:id="32" w:name="_Toc222293847"/>
      <w:bookmarkStart w:id="33" w:name="_Toc243365160"/>
      <w:r>
        <w:rPr>
          <w:noProof/>
          <w:sz w:val="24"/>
          <w:szCs w:val="24"/>
        </w:rPr>
        <w:t xml:space="preserve">Specified </w:t>
      </w:r>
      <w:r w:rsidR="005064AD" w:rsidRPr="005064AD">
        <w:rPr>
          <w:noProof/>
          <w:sz w:val="24"/>
          <w:szCs w:val="24"/>
        </w:rPr>
        <w:t>Injury Types</w:t>
      </w:r>
      <w:bookmarkEnd w:id="32"/>
      <w:bookmarkEnd w:id="33"/>
    </w:p>
    <w:p w14:paraId="020483EC" w14:textId="77777777" w:rsidR="00A82A44" w:rsidRDefault="00A82A44" w:rsidP="00940C4F">
      <w:pPr>
        <w:rPr>
          <w:rFonts w:ascii="Arial" w:hAnsi="Arial" w:cs="Arial"/>
          <w:noProof/>
        </w:rPr>
      </w:pPr>
    </w:p>
    <w:p w14:paraId="0245B2DB" w14:textId="77777777" w:rsidR="005064AD" w:rsidRDefault="003642E6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The following types of injuries are classified as </w:t>
      </w:r>
      <w:r w:rsidR="002C3994">
        <w:rPr>
          <w:rFonts w:ascii="Arial" w:hAnsi="Arial" w:cs="Arial"/>
          <w:noProof/>
        </w:rPr>
        <w:t xml:space="preserve">specified </w:t>
      </w:r>
      <w:r>
        <w:rPr>
          <w:rFonts w:ascii="Arial" w:hAnsi="Arial" w:cs="Arial"/>
          <w:noProof/>
        </w:rPr>
        <w:t xml:space="preserve">under </w:t>
      </w:r>
      <w:r w:rsidR="00CA2C4E">
        <w:rPr>
          <w:rFonts w:ascii="Arial" w:hAnsi="Arial" w:cs="Arial"/>
          <w:noProof/>
        </w:rPr>
        <w:t>the Reporting of Injuries, Diseases &amp; Dangerous Occurances Regulations (</w:t>
      </w:r>
      <w:r>
        <w:rPr>
          <w:rFonts w:ascii="Arial" w:hAnsi="Arial" w:cs="Arial"/>
          <w:noProof/>
        </w:rPr>
        <w:t>RIDDOR</w:t>
      </w:r>
      <w:r w:rsidR="00CA2C4E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 xml:space="preserve"> </w:t>
      </w:r>
      <w:r w:rsidR="00716322">
        <w:rPr>
          <w:rFonts w:ascii="Arial" w:hAnsi="Arial" w:cs="Arial"/>
          <w:noProof/>
        </w:rPr>
        <w:t>2013</w:t>
      </w:r>
      <w:r>
        <w:rPr>
          <w:rFonts w:ascii="Arial" w:hAnsi="Arial" w:cs="Arial"/>
          <w:noProof/>
        </w:rPr>
        <w:t>:</w:t>
      </w:r>
    </w:p>
    <w:p w14:paraId="46EB1EED" w14:textId="77777777" w:rsidR="001E6AB8" w:rsidRDefault="001E6AB8" w:rsidP="00940C4F">
      <w:pPr>
        <w:rPr>
          <w:rFonts w:ascii="Arial" w:hAnsi="Arial" w:cs="Arial"/>
          <w:noProof/>
        </w:rPr>
      </w:pPr>
    </w:p>
    <w:p w14:paraId="450E50BF" w14:textId="77777777" w:rsidR="001E6AB8" w:rsidRPr="00F831E1" w:rsidRDefault="001E6AB8" w:rsidP="00593863">
      <w:pPr>
        <w:numPr>
          <w:ilvl w:val="0"/>
          <w:numId w:val="47"/>
        </w:numPr>
        <w:spacing w:after="120" w:line="288" w:lineRule="atLeast"/>
        <w:outlineLvl w:val="2"/>
        <w:rPr>
          <w:rFonts w:ascii="Arial" w:hAnsi="Arial" w:cs="Arial"/>
        </w:rPr>
      </w:pPr>
      <w:r w:rsidRPr="00F831E1">
        <w:rPr>
          <w:rFonts w:ascii="Arial" w:hAnsi="Arial" w:cs="Arial"/>
        </w:rPr>
        <w:t>Fractures, other than to fingers, thumbs and toes</w:t>
      </w:r>
    </w:p>
    <w:p w14:paraId="513C7BBD" w14:textId="77777777" w:rsidR="001E6AB8" w:rsidRPr="00F831E1" w:rsidRDefault="001E6AB8" w:rsidP="00593863">
      <w:pPr>
        <w:numPr>
          <w:ilvl w:val="0"/>
          <w:numId w:val="47"/>
        </w:numPr>
        <w:spacing w:after="120" w:line="288" w:lineRule="atLeast"/>
        <w:outlineLvl w:val="2"/>
        <w:rPr>
          <w:rFonts w:ascii="Arial" w:hAnsi="Arial" w:cs="Arial"/>
        </w:rPr>
      </w:pPr>
      <w:r w:rsidRPr="00F831E1">
        <w:rPr>
          <w:rFonts w:ascii="Arial" w:hAnsi="Arial" w:cs="Arial"/>
        </w:rPr>
        <w:t>Amputation of an arm, hand, finger, thumb, leg, foot or toe</w:t>
      </w:r>
    </w:p>
    <w:p w14:paraId="1863DF06" w14:textId="77777777" w:rsidR="001E6AB8" w:rsidRPr="00F831E1" w:rsidRDefault="001E6AB8" w:rsidP="00593863">
      <w:pPr>
        <w:numPr>
          <w:ilvl w:val="0"/>
          <w:numId w:val="47"/>
        </w:numPr>
        <w:spacing w:after="120" w:line="288" w:lineRule="atLeast"/>
        <w:outlineLvl w:val="2"/>
        <w:rPr>
          <w:rFonts w:ascii="Arial" w:hAnsi="Arial" w:cs="Arial"/>
        </w:rPr>
      </w:pPr>
      <w:r w:rsidRPr="00F831E1">
        <w:rPr>
          <w:rFonts w:ascii="Arial" w:hAnsi="Arial" w:cs="Arial"/>
        </w:rPr>
        <w:t>Any injury likely to lead to permanent loss of sight or reduction in sight in one or both eyes</w:t>
      </w:r>
    </w:p>
    <w:p w14:paraId="4A6FA918" w14:textId="77777777" w:rsidR="001E6AB8" w:rsidRPr="00F831E1" w:rsidRDefault="001E6AB8" w:rsidP="00593863">
      <w:pPr>
        <w:numPr>
          <w:ilvl w:val="0"/>
          <w:numId w:val="47"/>
        </w:numPr>
        <w:spacing w:after="120" w:line="288" w:lineRule="atLeast"/>
        <w:outlineLvl w:val="2"/>
        <w:rPr>
          <w:rFonts w:ascii="Arial" w:hAnsi="Arial" w:cs="Arial"/>
        </w:rPr>
      </w:pPr>
      <w:r w:rsidRPr="00F831E1">
        <w:rPr>
          <w:rFonts w:ascii="Arial" w:hAnsi="Arial" w:cs="Arial"/>
        </w:rPr>
        <w:t>Any crush injury to the head or torso, causing damage to the brain or internal organs</w:t>
      </w:r>
    </w:p>
    <w:p w14:paraId="38B6D53C" w14:textId="77777777" w:rsidR="001E6AB8" w:rsidRPr="00F831E1" w:rsidRDefault="001E6AB8" w:rsidP="00593863">
      <w:pPr>
        <w:numPr>
          <w:ilvl w:val="0"/>
          <w:numId w:val="47"/>
        </w:numPr>
        <w:spacing w:after="120" w:line="288" w:lineRule="atLeast"/>
        <w:outlineLvl w:val="2"/>
        <w:rPr>
          <w:rFonts w:ascii="Arial" w:hAnsi="Arial" w:cs="Arial"/>
        </w:rPr>
      </w:pPr>
      <w:r w:rsidRPr="00F831E1">
        <w:rPr>
          <w:rFonts w:ascii="Arial" w:hAnsi="Arial" w:cs="Arial"/>
        </w:rPr>
        <w:t>Any burn injury (including scalding)</w:t>
      </w:r>
      <w:r w:rsidR="00593863" w:rsidRPr="00F831E1">
        <w:rPr>
          <w:rFonts w:ascii="Arial" w:hAnsi="Arial" w:cs="Arial"/>
        </w:rPr>
        <w:t xml:space="preserve"> </w:t>
      </w:r>
      <w:r w:rsidRPr="00F831E1">
        <w:rPr>
          <w:rFonts w:ascii="Arial" w:hAnsi="Arial" w:cs="Arial"/>
        </w:rPr>
        <w:t>Which:</w:t>
      </w:r>
      <w:r w:rsidR="00593863" w:rsidRPr="00F831E1">
        <w:rPr>
          <w:rFonts w:ascii="Arial" w:hAnsi="Arial" w:cs="Arial"/>
        </w:rPr>
        <w:t xml:space="preserve"> </w:t>
      </w:r>
      <w:r w:rsidRPr="00F831E1">
        <w:rPr>
          <w:rFonts w:ascii="Arial" w:hAnsi="Arial" w:cs="Arial"/>
        </w:rPr>
        <w:t>covers more than 10% of the whole body’s total surface area or</w:t>
      </w:r>
      <w:r w:rsidR="00593863" w:rsidRPr="00F831E1">
        <w:rPr>
          <w:rFonts w:ascii="Arial" w:hAnsi="Arial" w:cs="Arial"/>
        </w:rPr>
        <w:t xml:space="preserve"> </w:t>
      </w:r>
      <w:r w:rsidRPr="00F831E1">
        <w:rPr>
          <w:rFonts w:ascii="Arial" w:hAnsi="Arial" w:cs="Arial"/>
        </w:rPr>
        <w:t>causes significant damage to the eyes, respiratory system or other vital organs</w:t>
      </w:r>
    </w:p>
    <w:p w14:paraId="591F3EA1" w14:textId="77777777" w:rsidR="001E6AB8" w:rsidRPr="00F831E1" w:rsidRDefault="001E6AB8" w:rsidP="00593863">
      <w:pPr>
        <w:numPr>
          <w:ilvl w:val="0"/>
          <w:numId w:val="47"/>
        </w:numPr>
        <w:spacing w:after="120" w:line="288" w:lineRule="atLeast"/>
        <w:outlineLvl w:val="2"/>
        <w:rPr>
          <w:rFonts w:ascii="Arial" w:hAnsi="Arial" w:cs="Arial"/>
        </w:rPr>
      </w:pPr>
      <w:r w:rsidRPr="00F831E1">
        <w:rPr>
          <w:rFonts w:ascii="Arial" w:hAnsi="Arial" w:cs="Arial"/>
        </w:rPr>
        <w:t>Any degree of scalping requiring hospital treatment</w:t>
      </w:r>
    </w:p>
    <w:p w14:paraId="1EB28C8B" w14:textId="77777777" w:rsidR="001E6AB8" w:rsidRPr="00F831E1" w:rsidRDefault="001E6AB8" w:rsidP="00593863">
      <w:pPr>
        <w:numPr>
          <w:ilvl w:val="0"/>
          <w:numId w:val="47"/>
        </w:numPr>
        <w:spacing w:after="120" w:line="288" w:lineRule="atLeast"/>
        <w:outlineLvl w:val="2"/>
        <w:rPr>
          <w:rFonts w:ascii="Arial" w:hAnsi="Arial" w:cs="Arial"/>
        </w:rPr>
      </w:pPr>
      <w:r w:rsidRPr="00F831E1">
        <w:rPr>
          <w:rFonts w:ascii="Arial" w:hAnsi="Arial" w:cs="Arial"/>
        </w:rPr>
        <w:t>Any loss of consciousness caused by head injury or asphyxia</w:t>
      </w:r>
    </w:p>
    <w:p w14:paraId="42C6731C" w14:textId="77777777" w:rsidR="001E6AB8" w:rsidRPr="00F831E1" w:rsidRDefault="001E6AB8" w:rsidP="00593863">
      <w:pPr>
        <w:numPr>
          <w:ilvl w:val="0"/>
          <w:numId w:val="47"/>
        </w:numPr>
        <w:spacing w:after="120" w:line="288" w:lineRule="atLeast"/>
        <w:outlineLvl w:val="2"/>
        <w:rPr>
          <w:rFonts w:ascii="Arial" w:hAnsi="Arial" w:cs="Arial"/>
        </w:rPr>
      </w:pPr>
      <w:r w:rsidRPr="00F831E1">
        <w:rPr>
          <w:rFonts w:ascii="Arial" w:hAnsi="Arial" w:cs="Arial"/>
        </w:rPr>
        <w:t>Any other injury arising from working in an enclosed space</w:t>
      </w:r>
    </w:p>
    <w:p w14:paraId="523ABF01" w14:textId="77777777" w:rsidR="003642E6" w:rsidRPr="00F831E1" w:rsidRDefault="003642E6" w:rsidP="00593863">
      <w:pPr>
        <w:spacing w:line="288" w:lineRule="atLeast"/>
        <w:rPr>
          <w:rFonts w:ascii="Arial" w:hAnsi="Arial" w:cs="Arial"/>
          <w:lang w:val="en"/>
        </w:rPr>
      </w:pPr>
    </w:p>
    <w:p w14:paraId="32BE6E4B" w14:textId="77777777" w:rsidR="00A82A44" w:rsidRPr="00A82A44" w:rsidRDefault="00A82A44" w:rsidP="00940C4F">
      <w:pPr>
        <w:pStyle w:val="Heading1"/>
        <w:rPr>
          <w:noProof/>
          <w:sz w:val="24"/>
          <w:szCs w:val="24"/>
        </w:rPr>
      </w:pPr>
      <w:bookmarkStart w:id="34" w:name="_Toc222293848"/>
      <w:bookmarkStart w:id="35" w:name="_Toc243365161"/>
      <w:r w:rsidRPr="00A82A44">
        <w:rPr>
          <w:noProof/>
          <w:sz w:val="24"/>
          <w:szCs w:val="24"/>
        </w:rPr>
        <w:t>Support</w:t>
      </w:r>
      <w:bookmarkEnd w:id="34"/>
      <w:bookmarkEnd w:id="35"/>
    </w:p>
    <w:p w14:paraId="4E9A006C" w14:textId="77777777" w:rsidR="00A82A44" w:rsidRDefault="00A82A44" w:rsidP="00940C4F">
      <w:pPr>
        <w:rPr>
          <w:rFonts w:ascii="Arial" w:hAnsi="Arial" w:cs="Arial"/>
          <w:noProof/>
        </w:rPr>
      </w:pPr>
    </w:p>
    <w:p w14:paraId="050F0C86" w14:textId="77777777" w:rsidR="00A82A44" w:rsidRDefault="00A82A44" w:rsidP="00940C4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If you are having trouble completing the form, contact the health and safety team on </w:t>
      </w:r>
      <w:r w:rsidR="00E03AF4">
        <w:rPr>
          <w:rFonts w:ascii="Arial" w:hAnsi="Arial" w:cs="Arial"/>
          <w:noProof/>
        </w:rPr>
        <w:t>0151 511 7967</w:t>
      </w:r>
      <w:r>
        <w:rPr>
          <w:rFonts w:ascii="Arial" w:hAnsi="Arial" w:cs="Arial"/>
          <w:noProof/>
        </w:rPr>
        <w:t xml:space="preserve"> or 0151 </w:t>
      </w:r>
      <w:r w:rsidR="006373B2">
        <w:rPr>
          <w:rFonts w:ascii="Arial" w:hAnsi="Arial" w:cs="Arial"/>
          <w:noProof/>
        </w:rPr>
        <w:t>511 8563.</w:t>
      </w:r>
    </w:p>
    <w:p w14:paraId="2D6029A0" w14:textId="77777777" w:rsidR="008A79D0" w:rsidRDefault="008A79D0" w:rsidP="00940C4F">
      <w:pPr>
        <w:rPr>
          <w:rFonts w:ascii="Arial" w:hAnsi="Arial" w:cs="Arial"/>
          <w:noProof/>
        </w:rPr>
      </w:pPr>
    </w:p>
    <w:p w14:paraId="5D29BAC3" w14:textId="77777777" w:rsidR="002C3994" w:rsidRDefault="002C3994" w:rsidP="00940C4F">
      <w:pPr>
        <w:rPr>
          <w:rFonts w:ascii="Arial" w:hAnsi="Arial" w:cs="Arial"/>
          <w:noProof/>
        </w:rPr>
      </w:pPr>
    </w:p>
    <w:p w14:paraId="24EEAA4D" w14:textId="77777777" w:rsidR="008A79D0" w:rsidRPr="008A79D0" w:rsidRDefault="008A79D0" w:rsidP="00940C4F">
      <w:pPr>
        <w:pStyle w:val="Heading1"/>
        <w:rPr>
          <w:noProof/>
          <w:sz w:val="24"/>
          <w:szCs w:val="24"/>
        </w:rPr>
      </w:pPr>
      <w:bookmarkStart w:id="36" w:name="_Toc243365162"/>
      <w:r w:rsidRPr="008A79D0">
        <w:rPr>
          <w:noProof/>
          <w:sz w:val="24"/>
          <w:szCs w:val="24"/>
        </w:rPr>
        <w:t>Related Documents</w:t>
      </w:r>
      <w:bookmarkEnd w:id="36"/>
    </w:p>
    <w:p w14:paraId="73080F2E" w14:textId="77777777" w:rsidR="008A79D0" w:rsidRDefault="008A79D0" w:rsidP="00940C4F">
      <w:pPr>
        <w:rPr>
          <w:rFonts w:ascii="Arial" w:hAnsi="Arial" w:cs="Arial"/>
          <w:noProof/>
        </w:rPr>
      </w:pPr>
    </w:p>
    <w:p w14:paraId="173B554B" w14:textId="77777777" w:rsidR="006A1856" w:rsidRPr="00716322" w:rsidRDefault="008A79D0" w:rsidP="00716322">
      <w:pPr>
        <w:numPr>
          <w:ilvl w:val="0"/>
          <w:numId w:val="3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Accident</w:t>
      </w:r>
      <w:r w:rsidR="002B48B0">
        <w:rPr>
          <w:rFonts w:ascii="Arial" w:hAnsi="Arial" w:cs="Arial"/>
          <w:noProof/>
        </w:rPr>
        <w:t xml:space="preserve">/Incident </w:t>
      </w:r>
      <w:r>
        <w:rPr>
          <w:rFonts w:ascii="Arial" w:hAnsi="Arial" w:cs="Arial"/>
          <w:noProof/>
        </w:rPr>
        <w:t>Reporting Policy</w:t>
      </w:r>
    </w:p>
    <w:p w14:paraId="5A43E234" w14:textId="77777777" w:rsidR="006A1856" w:rsidRDefault="006A1856" w:rsidP="00940C4F">
      <w:pPr>
        <w:numPr>
          <w:ilvl w:val="0"/>
          <w:numId w:val="3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Accident/Incident</w:t>
      </w:r>
      <w:r w:rsidR="00716322">
        <w:rPr>
          <w:rFonts w:ascii="Arial" w:hAnsi="Arial" w:cs="Arial"/>
          <w:noProof/>
        </w:rPr>
        <w:t xml:space="preserve"> Investigation </w:t>
      </w:r>
      <w:r>
        <w:rPr>
          <w:rFonts w:ascii="Arial" w:hAnsi="Arial" w:cs="Arial"/>
          <w:noProof/>
        </w:rPr>
        <w:t>Checklist</w:t>
      </w:r>
      <w:r w:rsidR="00716322">
        <w:rPr>
          <w:rFonts w:ascii="Arial" w:hAnsi="Arial" w:cs="Arial"/>
          <w:noProof/>
        </w:rPr>
        <w:t xml:space="preserve"> Guidelines</w:t>
      </w:r>
    </w:p>
    <w:p w14:paraId="7949DB6D" w14:textId="77777777" w:rsidR="008A79D0" w:rsidRDefault="008A79D0" w:rsidP="00940C4F">
      <w:pPr>
        <w:numPr>
          <w:ilvl w:val="0"/>
          <w:numId w:val="3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Accident</w:t>
      </w:r>
      <w:r w:rsidR="002B48B0">
        <w:rPr>
          <w:rFonts w:ascii="Arial" w:hAnsi="Arial" w:cs="Arial"/>
          <w:noProof/>
        </w:rPr>
        <w:t>/Incident</w:t>
      </w:r>
      <w:r>
        <w:rPr>
          <w:rFonts w:ascii="Arial" w:hAnsi="Arial" w:cs="Arial"/>
          <w:noProof/>
        </w:rPr>
        <w:t xml:space="preserve"> Report Form</w:t>
      </w:r>
    </w:p>
    <w:p w14:paraId="2173CC13" w14:textId="77777777" w:rsidR="00BC3725" w:rsidRDefault="00BC3725" w:rsidP="00940C4F">
      <w:pPr>
        <w:rPr>
          <w:rFonts w:ascii="Arial" w:hAnsi="Arial" w:cs="Arial"/>
          <w:noProof/>
        </w:rPr>
      </w:pPr>
    </w:p>
    <w:p w14:paraId="7268C8E5" w14:textId="77777777" w:rsidR="00AF064A" w:rsidRDefault="00AF064A" w:rsidP="00940C4F">
      <w:pPr>
        <w:rPr>
          <w:rFonts w:ascii="Arial" w:hAnsi="Arial" w:cs="Arial"/>
          <w:noProof/>
        </w:rPr>
      </w:pPr>
    </w:p>
    <w:p w14:paraId="38EFEAC9" w14:textId="77777777" w:rsidR="008A79D0" w:rsidRPr="008A79D0" w:rsidRDefault="008A79D0" w:rsidP="00940C4F">
      <w:pPr>
        <w:pStyle w:val="Heading1"/>
        <w:rPr>
          <w:noProof/>
          <w:sz w:val="24"/>
          <w:szCs w:val="24"/>
        </w:rPr>
      </w:pPr>
      <w:bookmarkStart w:id="37" w:name="_Toc243365163"/>
      <w:r w:rsidRPr="008A79D0">
        <w:rPr>
          <w:noProof/>
          <w:sz w:val="24"/>
          <w:szCs w:val="24"/>
        </w:rPr>
        <w:t>References</w:t>
      </w:r>
      <w:bookmarkEnd w:id="37"/>
    </w:p>
    <w:p w14:paraId="670EE294" w14:textId="77777777" w:rsidR="008A79D0" w:rsidRDefault="008A79D0" w:rsidP="00940C4F">
      <w:pPr>
        <w:rPr>
          <w:rFonts w:ascii="Arial" w:hAnsi="Arial" w:cs="Arial"/>
          <w:noProof/>
        </w:rPr>
      </w:pPr>
    </w:p>
    <w:p w14:paraId="4117457F" w14:textId="77777777" w:rsidR="008A79D0" w:rsidRDefault="008A79D0" w:rsidP="00940C4F">
      <w:pPr>
        <w:numPr>
          <w:ilvl w:val="0"/>
          <w:numId w:val="3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Health and Safety at Work</w:t>
      </w:r>
      <w:r w:rsidR="00E03AF4">
        <w:rPr>
          <w:rFonts w:ascii="Arial" w:hAnsi="Arial" w:cs="Arial"/>
          <w:noProof/>
        </w:rPr>
        <w:t xml:space="preserve"> etc.</w:t>
      </w:r>
      <w:r>
        <w:rPr>
          <w:rFonts w:ascii="Arial" w:hAnsi="Arial" w:cs="Arial"/>
          <w:noProof/>
        </w:rPr>
        <w:t xml:space="preserve"> Act 1974</w:t>
      </w:r>
    </w:p>
    <w:p w14:paraId="34D1EB09" w14:textId="77777777" w:rsidR="008A79D0" w:rsidRDefault="008A79D0" w:rsidP="00940C4F">
      <w:pPr>
        <w:numPr>
          <w:ilvl w:val="0"/>
          <w:numId w:val="3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Management of Health and Safety at Work Regulations 1999</w:t>
      </w:r>
    </w:p>
    <w:p w14:paraId="74328033" w14:textId="77777777" w:rsidR="008A79D0" w:rsidRDefault="008A79D0" w:rsidP="00940C4F">
      <w:pPr>
        <w:numPr>
          <w:ilvl w:val="0"/>
          <w:numId w:val="3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Reporting of Injuries, Diseases and Dangerous Occurances Regulations </w:t>
      </w:r>
      <w:r w:rsidR="00716322">
        <w:rPr>
          <w:rFonts w:ascii="Arial" w:hAnsi="Arial" w:cs="Arial"/>
          <w:noProof/>
        </w:rPr>
        <w:t>2013</w:t>
      </w:r>
      <w:r w:rsidR="00E03AF4">
        <w:rPr>
          <w:rFonts w:ascii="Arial" w:hAnsi="Arial" w:cs="Arial"/>
          <w:noProof/>
        </w:rPr>
        <w:t>.</w:t>
      </w:r>
      <w:bookmarkStart w:id="38" w:name="_GoBack"/>
      <w:bookmarkEnd w:id="38"/>
    </w:p>
    <w:p w14:paraId="506D0CC0" w14:textId="77777777" w:rsidR="00A82A44" w:rsidRDefault="00A82A44" w:rsidP="00940C4F">
      <w:pPr>
        <w:rPr>
          <w:rFonts w:ascii="Arial" w:hAnsi="Arial" w:cs="Arial"/>
          <w:noProof/>
        </w:rPr>
      </w:pPr>
    </w:p>
    <w:p w14:paraId="028F1512" w14:textId="77777777" w:rsidR="00375377" w:rsidRPr="00EF0959" w:rsidRDefault="00375377" w:rsidP="00940C4F">
      <w:pPr>
        <w:pStyle w:val="Heading1"/>
        <w:rPr>
          <w:noProof/>
          <w:sz w:val="24"/>
          <w:szCs w:val="24"/>
        </w:rPr>
      </w:pPr>
      <w:bookmarkStart w:id="39" w:name="_Toc222293849"/>
      <w:bookmarkStart w:id="40" w:name="_Toc243365164"/>
      <w:r w:rsidRPr="00EF0959">
        <w:rPr>
          <w:noProof/>
          <w:sz w:val="24"/>
          <w:szCs w:val="24"/>
        </w:rPr>
        <w:t>Version Control and change History</w:t>
      </w:r>
      <w:bookmarkEnd w:id="39"/>
      <w:bookmarkEnd w:id="40"/>
    </w:p>
    <w:p w14:paraId="4627F58E" w14:textId="77777777" w:rsidR="00375377" w:rsidRDefault="00375377" w:rsidP="00940C4F">
      <w:pPr>
        <w:rPr>
          <w:rFonts w:ascii="Arial" w:hAnsi="Arial" w:cs="Arial"/>
          <w:noProof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270"/>
        <w:gridCol w:w="6489"/>
      </w:tblGrid>
      <w:tr w:rsidR="00375377" w:rsidRPr="00912B86" w14:paraId="0DBAACD6" w14:textId="77777777" w:rsidTr="00912B86">
        <w:tc>
          <w:tcPr>
            <w:tcW w:w="1097" w:type="dxa"/>
            <w:shd w:val="clear" w:color="auto" w:fill="auto"/>
          </w:tcPr>
          <w:p w14:paraId="06043444" w14:textId="77777777" w:rsidR="00375377" w:rsidRPr="00912B86" w:rsidRDefault="00375377" w:rsidP="00940C4F">
            <w:pPr>
              <w:rPr>
                <w:rFonts w:ascii="Arial" w:hAnsi="Arial" w:cs="Arial"/>
                <w:b/>
              </w:rPr>
            </w:pPr>
            <w:r w:rsidRPr="00912B86">
              <w:rPr>
                <w:rFonts w:ascii="Arial" w:hAnsi="Arial" w:cs="Arial"/>
                <w:b/>
              </w:rPr>
              <w:t>Version Control</w:t>
            </w:r>
          </w:p>
        </w:tc>
        <w:tc>
          <w:tcPr>
            <w:tcW w:w="1270" w:type="dxa"/>
            <w:shd w:val="clear" w:color="auto" w:fill="auto"/>
          </w:tcPr>
          <w:p w14:paraId="6A55B97E" w14:textId="77777777" w:rsidR="00375377" w:rsidRPr="00912B86" w:rsidRDefault="00375377" w:rsidP="00940C4F">
            <w:pPr>
              <w:rPr>
                <w:rFonts w:ascii="Arial" w:hAnsi="Arial" w:cs="Arial"/>
                <w:b/>
              </w:rPr>
            </w:pPr>
            <w:r w:rsidRPr="00912B86">
              <w:rPr>
                <w:rFonts w:ascii="Arial" w:hAnsi="Arial" w:cs="Arial"/>
                <w:b/>
              </w:rPr>
              <w:t xml:space="preserve">Date </w:t>
            </w:r>
          </w:p>
          <w:p w14:paraId="75B9F7BA" w14:textId="77777777" w:rsidR="00375377" w:rsidRPr="00912B86" w:rsidRDefault="00375377" w:rsidP="00940C4F">
            <w:pPr>
              <w:rPr>
                <w:rFonts w:ascii="Arial" w:hAnsi="Arial" w:cs="Arial"/>
                <w:b/>
              </w:rPr>
            </w:pPr>
            <w:r w:rsidRPr="00912B86">
              <w:rPr>
                <w:rFonts w:ascii="Arial" w:hAnsi="Arial" w:cs="Arial"/>
                <w:b/>
              </w:rPr>
              <w:t>Released</w:t>
            </w:r>
          </w:p>
        </w:tc>
        <w:tc>
          <w:tcPr>
            <w:tcW w:w="6489" w:type="dxa"/>
            <w:shd w:val="clear" w:color="auto" w:fill="auto"/>
          </w:tcPr>
          <w:p w14:paraId="7A619C6B" w14:textId="77777777" w:rsidR="00375377" w:rsidRPr="00912B86" w:rsidRDefault="00375377" w:rsidP="00940C4F">
            <w:pPr>
              <w:rPr>
                <w:rFonts w:ascii="Arial" w:hAnsi="Arial" w:cs="Arial"/>
                <w:b/>
              </w:rPr>
            </w:pPr>
            <w:r w:rsidRPr="00912B86">
              <w:rPr>
                <w:rFonts w:ascii="Arial" w:hAnsi="Arial" w:cs="Arial"/>
                <w:b/>
              </w:rPr>
              <w:t>Amendment</w:t>
            </w:r>
          </w:p>
        </w:tc>
      </w:tr>
      <w:tr w:rsidR="00375377" w:rsidRPr="00912B86" w14:paraId="00C9A342" w14:textId="77777777" w:rsidTr="00912B86">
        <w:tc>
          <w:tcPr>
            <w:tcW w:w="1097" w:type="dxa"/>
            <w:shd w:val="clear" w:color="auto" w:fill="auto"/>
          </w:tcPr>
          <w:p w14:paraId="4D8539E0" w14:textId="77777777" w:rsidR="00375377" w:rsidRPr="00912B86" w:rsidRDefault="00375377" w:rsidP="00940C4F">
            <w:pPr>
              <w:rPr>
                <w:rFonts w:ascii="Arial" w:hAnsi="Arial" w:cs="Arial"/>
              </w:rPr>
            </w:pPr>
            <w:r w:rsidRPr="00912B86">
              <w:rPr>
                <w:rFonts w:ascii="Arial" w:hAnsi="Arial" w:cs="Arial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14:paraId="0B0A1FB1" w14:textId="77777777" w:rsidR="00375377" w:rsidRPr="00912B86" w:rsidRDefault="00176187" w:rsidP="00940C4F">
            <w:pPr>
              <w:rPr>
                <w:rFonts w:ascii="Arial" w:hAnsi="Arial" w:cs="Arial"/>
              </w:rPr>
            </w:pPr>
            <w:r w:rsidRPr="00912B86">
              <w:rPr>
                <w:rFonts w:ascii="Arial" w:hAnsi="Arial" w:cs="Arial"/>
              </w:rPr>
              <w:t>Jan</w:t>
            </w:r>
            <w:r w:rsidR="00375377" w:rsidRPr="00912B86">
              <w:rPr>
                <w:rFonts w:ascii="Arial" w:hAnsi="Arial" w:cs="Arial"/>
              </w:rPr>
              <w:t>-20</w:t>
            </w:r>
            <w:r w:rsidRPr="00912B86">
              <w:rPr>
                <w:rFonts w:ascii="Arial" w:hAnsi="Arial" w:cs="Arial"/>
              </w:rPr>
              <w:t>10</w:t>
            </w:r>
          </w:p>
        </w:tc>
        <w:tc>
          <w:tcPr>
            <w:tcW w:w="6489" w:type="dxa"/>
            <w:shd w:val="clear" w:color="auto" w:fill="auto"/>
          </w:tcPr>
          <w:p w14:paraId="1E6E908F" w14:textId="77777777" w:rsidR="00375377" w:rsidRDefault="00375377" w:rsidP="00940C4F">
            <w:pPr>
              <w:rPr>
                <w:rFonts w:ascii="Arial" w:hAnsi="Arial" w:cs="Arial"/>
              </w:rPr>
            </w:pPr>
            <w:r w:rsidRPr="00912B86">
              <w:rPr>
                <w:rFonts w:ascii="Arial" w:hAnsi="Arial" w:cs="Arial"/>
              </w:rPr>
              <w:t>Document created.</w:t>
            </w:r>
          </w:p>
          <w:p w14:paraId="12AC8DD3" w14:textId="77777777" w:rsidR="00940C4F" w:rsidRPr="00912B86" w:rsidRDefault="00940C4F" w:rsidP="00940C4F">
            <w:pPr>
              <w:rPr>
                <w:rFonts w:ascii="Arial" w:hAnsi="Arial" w:cs="Arial"/>
              </w:rPr>
            </w:pPr>
          </w:p>
        </w:tc>
      </w:tr>
      <w:tr w:rsidR="006E664A" w:rsidRPr="00912B86" w14:paraId="04416FB4" w14:textId="77777777" w:rsidTr="00912B86">
        <w:tc>
          <w:tcPr>
            <w:tcW w:w="1097" w:type="dxa"/>
            <w:shd w:val="clear" w:color="auto" w:fill="auto"/>
          </w:tcPr>
          <w:p w14:paraId="5288D904" w14:textId="77777777" w:rsidR="006E664A" w:rsidRPr="00912B86" w:rsidRDefault="006E664A" w:rsidP="00940C4F">
            <w:pPr>
              <w:rPr>
                <w:rFonts w:ascii="Arial" w:hAnsi="Arial" w:cs="Arial"/>
              </w:rPr>
            </w:pPr>
            <w:r w:rsidRPr="00912B86">
              <w:rPr>
                <w:rFonts w:ascii="Arial" w:hAnsi="Arial" w:cs="Arial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14:paraId="66FA5794" w14:textId="77777777" w:rsidR="006E664A" w:rsidRPr="00912B86" w:rsidRDefault="00A62F27" w:rsidP="00940C4F">
            <w:pPr>
              <w:rPr>
                <w:rFonts w:ascii="Arial" w:hAnsi="Arial" w:cs="Arial"/>
              </w:rPr>
            </w:pPr>
            <w:r w:rsidRPr="00912B86">
              <w:rPr>
                <w:rFonts w:ascii="Arial" w:hAnsi="Arial" w:cs="Arial"/>
              </w:rPr>
              <w:t>Aug-2011</w:t>
            </w:r>
          </w:p>
        </w:tc>
        <w:tc>
          <w:tcPr>
            <w:tcW w:w="6489" w:type="dxa"/>
            <w:shd w:val="clear" w:color="auto" w:fill="auto"/>
          </w:tcPr>
          <w:p w14:paraId="2CFEA800" w14:textId="77777777" w:rsidR="006E664A" w:rsidRDefault="006E664A" w:rsidP="00940C4F">
            <w:pPr>
              <w:rPr>
                <w:rFonts w:ascii="Arial" w:hAnsi="Arial" w:cs="Arial"/>
              </w:rPr>
            </w:pPr>
            <w:r w:rsidRPr="00912B86">
              <w:rPr>
                <w:rFonts w:ascii="Arial" w:hAnsi="Arial" w:cs="Arial"/>
              </w:rPr>
              <w:t>Document reviewed</w:t>
            </w:r>
            <w:r w:rsidR="00A62F27" w:rsidRPr="00912B86">
              <w:rPr>
                <w:rFonts w:ascii="Arial" w:hAnsi="Arial" w:cs="Arial"/>
              </w:rPr>
              <w:t xml:space="preserve"> with minor changes</w:t>
            </w:r>
          </w:p>
          <w:p w14:paraId="407FDCAB" w14:textId="77777777" w:rsidR="00940C4F" w:rsidRPr="00912B86" w:rsidRDefault="00940C4F" w:rsidP="00940C4F">
            <w:pPr>
              <w:rPr>
                <w:rFonts w:ascii="Arial" w:hAnsi="Arial" w:cs="Arial"/>
              </w:rPr>
            </w:pPr>
          </w:p>
        </w:tc>
      </w:tr>
      <w:tr w:rsidR="006E664A" w:rsidRPr="00912B86" w14:paraId="5BE9FB95" w14:textId="77777777" w:rsidTr="00912B86">
        <w:tc>
          <w:tcPr>
            <w:tcW w:w="1097" w:type="dxa"/>
            <w:shd w:val="clear" w:color="auto" w:fill="auto"/>
          </w:tcPr>
          <w:p w14:paraId="5D670F3A" w14:textId="77777777" w:rsidR="006E664A" w:rsidRPr="00912B86" w:rsidRDefault="00940C4F" w:rsidP="00940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14:paraId="55BFFECF" w14:textId="77777777" w:rsidR="006E664A" w:rsidRPr="00912B86" w:rsidRDefault="00940C4F" w:rsidP="00940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Aug-2014</w:t>
            </w:r>
          </w:p>
        </w:tc>
        <w:tc>
          <w:tcPr>
            <w:tcW w:w="6489" w:type="dxa"/>
            <w:shd w:val="clear" w:color="auto" w:fill="auto"/>
          </w:tcPr>
          <w:p w14:paraId="419F23C4" w14:textId="77777777" w:rsidR="006E664A" w:rsidRDefault="00940C4F" w:rsidP="00940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reviewed.</w:t>
            </w:r>
            <w:r w:rsidR="00BC7828">
              <w:rPr>
                <w:rFonts w:ascii="Arial" w:hAnsi="Arial" w:cs="Arial"/>
              </w:rPr>
              <w:t xml:space="preserve"> Access to system updated.</w:t>
            </w:r>
            <w:r w:rsidR="000B5363">
              <w:rPr>
                <w:rFonts w:ascii="Arial" w:hAnsi="Arial" w:cs="Arial"/>
              </w:rPr>
              <w:t xml:space="preserve"> Witness statement template included.</w:t>
            </w:r>
            <w:r w:rsidR="00430284">
              <w:rPr>
                <w:rFonts w:ascii="Arial" w:hAnsi="Arial" w:cs="Arial"/>
              </w:rPr>
              <w:t xml:space="preserve"> Managers changed to</w:t>
            </w:r>
            <w:r w:rsidR="001E6AB8">
              <w:rPr>
                <w:rFonts w:ascii="Arial" w:hAnsi="Arial" w:cs="Arial"/>
              </w:rPr>
              <w:t xml:space="preserve"> and/</w:t>
            </w:r>
            <w:r w:rsidR="00716322">
              <w:rPr>
                <w:rFonts w:ascii="Arial" w:hAnsi="Arial" w:cs="Arial"/>
              </w:rPr>
              <w:t>or Head</w:t>
            </w:r>
            <w:r w:rsidR="00430284">
              <w:rPr>
                <w:rFonts w:ascii="Arial" w:hAnsi="Arial" w:cs="Arial"/>
              </w:rPr>
              <w:t xml:space="preserve"> teachers.</w:t>
            </w:r>
            <w:r w:rsidR="00116BA0">
              <w:rPr>
                <w:rFonts w:ascii="Arial" w:hAnsi="Arial" w:cs="Arial"/>
              </w:rPr>
              <w:t xml:space="preserve"> Telephone numbers updated. </w:t>
            </w:r>
            <w:r w:rsidR="002C3994">
              <w:rPr>
                <w:rFonts w:ascii="Arial" w:hAnsi="Arial" w:cs="Arial"/>
              </w:rPr>
              <w:t>Major injuries changed to specified as per RIDDOR changes</w:t>
            </w:r>
            <w:r w:rsidR="00716322">
              <w:rPr>
                <w:rFonts w:ascii="Arial" w:hAnsi="Arial" w:cs="Arial"/>
              </w:rPr>
              <w:t xml:space="preserve"> 2013 regulations</w:t>
            </w:r>
            <w:r w:rsidR="002C3994">
              <w:rPr>
                <w:rFonts w:ascii="Arial" w:hAnsi="Arial" w:cs="Arial"/>
              </w:rPr>
              <w:t>.</w:t>
            </w:r>
            <w:r w:rsidR="001E6AB8">
              <w:rPr>
                <w:rFonts w:ascii="Arial" w:hAnsi="Arial" w:cs="Arial"/>
              </w:rPr>
              <w:t xml:space="preserve"> Injury categories updated.</w:t>
            </w:r>
          </w:p>
          <w:p w14:paraId="112BE482" w14:textId="77777777" w:rsidR="00940C4F" w:rsidRPr="00912B86" w:rsidRDefault="00940C4F" w:rsidP="00940C4F">
            <w:pPr>
              <w:rPr>
                <w:rFonts w:ascii="Arial" w:hAnsi="Arial" w:cs="Arial"/>
              </w:rPr>
            </w:pPr>
          </w:p>
        </w:tc>
      </w:tr>
      <w:tr w:rsidR="00E03AF4" w:rsidRPr="00912B86" w14:paraId="6C470398" w14:textId="77777777" w:rsidTr="00912B86">
        <w:tc>
          <w:tcPr>
            <w:tcW w:w="1097" w:type="dxa"/>
            <w:shd w:val="clear" w:color="auto" w:fill="auto"/>
          </w:tcPr>
          <w:p w14:paraId="3A657159" w14:textId="77777777" w:rsidR="00E03AF4" w:rsidRDefault="00E03AF4" w:rsidP="00940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270" w:type="dxa"/>
            <w:shd w:val="clear" w:color="auto" w:fill="auto"/>
          </w:tcPr>
          <w:p w14:paraId="60BA4496" w14:textId="77777777" w:rsidR="00E03AF4" w:rsidRDefault="00E03AF4" w:rsidP="00940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</w:t>
            </w:r>
          </w:p>
        </w:tc>
        <w:tc>
          <w:tcPr>
            <w:tcW w:w="6489" w:type="dxa"/>
            <w:shd w:val="clear" w:color="auto" w:fill="auto"/>
          </w:tcPr>
          <w:p w14:paraId="64E625DA" w14:textId="77777777" w:rsidR="00E03AF4" w:rsidRDefault="00E03AF4" w:rsidP="00940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reviewed, telephone numbers updated.</w:t>
            </w:r>
          </w:p>
        </w:tc>
      </w:tr>
      <w:bookmarkEnd w:id="2"/>
      <w:bookmarkEnd w:id="3"/>
    </w:tbl>
    <w:p w14:paraId="7B61D188" w14:textId="77777777" w:rsidR="00AE4AF6" w:rsidRDefault="00AE4AF6" w:rsidP="00940C4F">
      <w:pPr>
        <w:rPr>
          <w:noProof/>
        </w:rPr>
      </w:pPr>
    </w:p>
    <w:sectPr w:rsidR="00AE4AF6">
      <w:footerReference w:type="defaul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01048" w14:textId="77777777" w:rsidR="005C3086" w:rsidRDefault="005C3086">
      <w:r>
        <w:separator/>
      </w:r>
    </w:p>
  </w:endnote>
  <w:endnote w:type="continuationSeparator" w:id="0">
    <w:p w14:paraId="73BBE219" w14:textId="77777777" w:rsidR="005C3086" w:rsidRDefault="005C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3C0C9" w14:textId="77777777" w:rsidR="00D13F0C" w:rsidRPr="00124AAD" w:rsidRDefault="00D13F0C" w:rsidP="00B17B97">
    <w:pPr>
      <w:pStyle w:val="Footer"/>
      <w:pBdr>
        <w:top w:val="single" w:sz="4" w:space="1" w:color="auto"/>
      </w:pBdr>
      <w:jc w:val="center"/>
      <w:rPr>
        <w:rFonts w:ascii="Arial" w:hAnsi="Arial" w:cs="Arial"/>
        <w:i/>
        <w:sz w:val="16"/>
        <w:szCs w:val="16"/>
      </w:rPr>
    </w:pPr>
    <w:r w:rsidRPr="00124AAD">
      <w:rPr>
        <w:rFonts w:ascii="Arial" w:hAnsi="Arial" w:cs="Arial"/>
        <w:i/>
        <w:sz w:val="16"/>
        <w:szCs w:val="16"/>
      </w:rPr>
      <w:t>REP</w:t>
    </w:r>
    <w:r>
      <w:rPr>
        <w:rFonts w:ascii="Arial" w:hAnsi="Arial" w:cs="Arial"/>
        <w:i/>
        <w:sz w:val="16"/>
        <w:szCs w:val="16"/>
      </w:rPr>
      <w:t>-SCH-GUI-6.</w:t>
    </w:r>
    <w:r w:rsidR="00E03AF4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 xml:space="preserve">   Electronic Accident Incident Reporting Guide </w:t>
    </w:r>
    <w:r w:rsidR="00384A65">
      <w:rPr>
        <w:rFonts w:ascii="Arial" w:hAnsi="Arial" w:cs="Arial"/>
        <w:i/>
        <w:sz w:val="16"/>
        <w:szCs w:val="16"/>
      </w:rPr>
      <w:t xml:space="preserve">review as required </w:t>
    </w:r>
    <w:r w:rsidRPr="00124AAD">
      <w:rPr>
        <w:rFonts w:ascii="Arial" w:hAnsi="Arial" w:cs="Arial"/>
        <w:i/>
        <w:sz w:val="16"/>
        <w:szCs w:val="16"/>
      </w:rPr>
      <w:fldChar w:fldCharType="begin"/>
    </w:r>
    <w:r w:rsidRPr="00124AAD">
      <w:rPr>
        <w:rFonts w:ascii="Arial" w:hAnsi="Arial" w:cs="Arial"/>
        <w:i/>
        <w:sz w:val="16"/>
        <w:szCs w:val="16"/>
      </w:rPr>
      <w:instrText xml:space="preserve"> PAGE </w:instrText>
    </w:r>
    <w:r w:rsidRPr="00124AAD">
      <w:rPr>
        <w:rFonts w:ascii="Arial" w:hAnsi="Arial" w:cs="Arial"/>
        <w:i/>
        <w:sz w:val="16"/>
        <w:szCs w:val="16"/>
      </w:rPr>
      <w:fldChar w:fldCharType="separate"/>
    </w:r>
    <w:r w:rsidR="00E03AF4">
      <w:rPr>
        <w:rFonts w:ascii="Arial" w:hAnsi="Arial" w:cs="Arial"/>
        <w:i/>
        <w:noProof/>
        <w:sz w:val="16"/>
        <w:szCs w:val="16"/>
      </w:rPr>
      <w:t>8</w:t>
    </w:r>
    <w:r w:rsidRPr="00124AAD">
      <w:rPr>
        <w:rFonts w:ascii="Arial" w:hAnsi="Arial" w:cs="Arial"/>
        <w:i/>
        <w:sz w:val="16"/>
        <w:szCs w:val="16"/>
      </w:rPr>
      <w:fldChar w:fldCharType="end"/>
    </w:r>
    <w:r w:rsidRPr="00124AAD">
      <w:rPr>
        <w:rFonts w:ascii="Arial" w:hAnsi="Arial" w:cs="Arial"/>
        <w:i/>
        <w:sz w:val="16"/>
        <w:szCs w:val="16"/>
      </w:rPr>
      <w:t xml:space="preserve"> of </w:t>
    </w:r>
    <w:r w:rsidRPr="00124AAD">
      <w:rPr>
        <w:rFonts w:ascii="Arial" w:hAnsi="Arial" w:cs="Arial"/>
        <w:i/>
        <w:sz w:val="16"/>
        <w:szCs w:val="16"/>
      </w:rPr>
      <w:fldChar w:fldCharType="begin"/>
    </w:r>
    <w:r w:rsidRPr="00124AAD">
      <w:rPr>
        <w:rFonts w:ascii="Arial" w:hAnsi="Arial" w:cs="Arial"/>
        <w:i/>
        <w:sz w:val="16"/>
        <w:szCs w:val="16"/>
      </w:rPr>
      <w:instrText xml:space="preserve"> NUMPAGES </w:instrText>
    </w:r>
    <w:r w:rsidRPr="00124AAD">
      <w:rPr>
        <w:rFonts w:ascii="Arial" w:hAnsi="Arial" w:cs="Arial"/>
        <w:i/>
        <w:sz w:val="16"/>
        <w:szCs w:val="16"/>
      </w:rPr>
      <w:fldChar w:fldCharType="separate"/>
    </w:r>
    <w:r w:rsidR="00E03AF4">
      <w:rPr>
        <w:rFonts w:ascii="Arial" w:hAnsi="Arial" w:cs="Arial"/>
        <w:i/>
        <w:noProof/>
        <w:sz w:val="16"/>
        <w:szCs w:val="16"/>
      </w:rPr>
      <w:t>8</w:t>
    </w:r>
    <w:r w:rsidRPr="00124AAD">
      <w:rPr>
        <w:rFonts w:ascii="Arial" w:hAnsi="Arial" w:cs="Arial"/>
        <w:i/>
        <w:sz w:val="16"/>
        <w:szCs w:val="16"/>
      </w:rPr>
      <w:fldChar w:fldCharType="end"/>
    </w:r>
  </w:p>
  <w:p w14:paraId="76D799E9" w14:textId="77777777" w:rsidR="00D13F0C" w:rsidRDefault="00D13F0C" w:rsidP="00024E4D">
    <w:pPr>
      <w:pStyle w:val="Footer"/>
      <w:pBdr>
        <w:top w:val="single" w:sz="4" w:space="1" w:color="auto"/>
      </w:pBdr>
      <w:jc w:val="center"/>
    </w:pPr>
    <w:r w:rsidRPr="00124AAD">
      <w:rPr>
        <w:rFonts w:ascii="Arial" w:hAnsi="Arial" w:cs="Arial"/>
        <w:i/>
        <w:sz w:val="16"/>
        <w:szCs w:val="16"/>
      </w:rPr>
      <w:t>Hardcopies of this document are considered uncontrolled please refer to the Council website or intranet for latest version.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15297" w14:textId="77777777" w:rsidR="005C3086" w:rsidRDefault="005C3086">
      <w:r>
        <w:separator/>
      </w:r>
    </w:p>
  </w:footnote>
  <w:footnote w:type="continuationSeparator" w:id="0">
    <w:p w14:paraId="55E48779" w14:textId="77777777" w:rsidR="005C3086" w:rsidRDefault="005C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4ECC"/>
    <w:multiLevelType w:val="multilevel"/>
    <w:tmpl w:val="C272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6E59B7"/>
    <w:multiLevelType w:val="hybridMultilevel"/>
    <w:tmpl w:val="1402D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0226"/>
    <w:multiLevelType w:val="hybridMultilevel"/>
    <w:tmpl w:val="259087AA"/>
    <w:lvl w:ilvl="0" w:tplc="4E74430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72C"/>
    <w:multiLevelType w:val="hybridMultilevel"/>
    <w:tmpl w:val="282436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0D1A"/>
    <w:multiLevelType w:val="multilevel"/>
    <w:tmpl w:val="AF0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7525E"/>
    <w:multiLevelType w:val="singleLevel"/>
    <w:tmpl w:val="4282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164F7B27"/>
    <w:multiLevelType w:val="hybridMultilevel"/>
    <w:tmpl w:val="D0247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3D59"/>
    <w:multiLevelType w:val="hybridMultilevel"/>
    <w:tmpl w:val="61B61F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13FE5"/>
    <w:multiLevelType w:val="hybridMultilevel"/>
    <w:tmpl w:val="0C72D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25A35"/>
    <w:multiLevelType w:val="multilevel"/>
    <w:tmpl w:val="E5C2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B39E7"/>
    <w:multiLevelType w:val="hybridMultilevel"/>
    <w:tmpl w:val="12106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7A1C"/>
    <w:multiLevelType w:val="hybridMultilevel"/>
    <w:tmpl w:val="975AE7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7557C"/>
    <w:multiLevelType w:val="hybridMultilevel"/>
    <w:tmpl w:val="6540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660DD"/>
    <w:multiLevelType w:val="hybridMultilevel"/>
    <w:tmpl w:val="719E22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2395E"/>
    <w:multiLevelType w:val="hybridMultilevel"/>
    <w:tmpl w:val="11F8C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B37B0"/>
    <w:multiLevelType w:val="hybridMultilevel"/>
    <w:tmpl w:val="531E2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54DE8"/>
    <w:multiLevelType w:val="hybridMultilevel"/>
    <w:tmpl w:val="114E2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F75E8"/>
    <w:multiLevelType w:val="multilevel"/>
    <w:tmpl w:val="2482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74CC7"/>
    <w:multiLevelType w:val="hybridMultilevel"/>
    <w:tmpl w:val="4DB0E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E7A09"/>
    <w:multiLevelType w:val="multilevel"/>
    <w:tmpl w:val="FDBA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023690"/>
    <w:multiLevelType w:val="hybridMultilevel"/>
    <w:tmpl w:val="B16E69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A5171"/>
    <w:multiLevelType w:val="hybridMultilevel"/>
    <w:tmpl w:val="430EF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0"/>
  </w:num>
  <w:num w:numId="5">
    <w:abstractNumId w:val="2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14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2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9"/>
  </w:num>
  <w:num w:numId="28">
    <w:abstractNumId w:val="10"/>
  </w:num>
  <w:num w:numId="29">
    <w:abstractNumId w:val="0"/>
  </w:num>
  <w:num w:numId="30">
    <w:abstractNumId w:val="0"/>
  </w:num>
  <w:num w:numId="31">
    <w:abstractNumId w:val="15"/>
  </w:num>
  <w:num w:numId="32">
    <w:abstractNumId w:val="18"/>
  </w:num>
  <w:num w:numId="33">
    <w:abstractNumId w:val="0"/>
  </w:num>
  <w:num w:numId="34">
    <w:abstractNumId w:val="1"/>
  </w:num>
  <w:num w:numId="35">
    <w:abstractNumId w:val="0"/>
  </w:num>
  <w:num w:numId="36">
    <w:abstractNumId w:val="16"/>
  </w:num>
  <w:num w:numId="37">
    <w:abstractNumId w:val="6"/>
  </w:num>
  <w:num w:numId="38">
    <w:abstractNumId w:val="0"/>
  </w:num>
  <w:num w:numId="39">
    <w:abstractNumId w:val="0"/>
  </w:num>
  <w:num w:numId="40">
    <w:abstractNumId w:val="11"/>
  </w:num>
  <w:num w:numId="41">
    <w:abstractNumId w:val="21"/>
  </w:num>
  <w:num w:numId="42">
    <w:abstractNumId w:val="13"/>
  </w:num>
  <w:num w:numId="43">
    <w:abstractNumId w:val="7"/>
  </w:num>
  <w:num w:numId="44">
    <w:abstractNumId w:val="9"/>
  </w:num>
  <w:num w:numId="45">
    <w:abstractNumId w:val="17"/>
  </w:num>
  <w:num w:numId="46">
    <w:abstractNumId w:val="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1"/>
    <w:rsid w:val="00000AE0"/>
    <w:rsid w:val="000074AD"/>
    <w:rsid w:val="00024E4D"/>
    <w:rsid w:val="0003387D"/>
    <w:rsid w:val="000371C0"/>
    <w:rsid w:val="000434EE"/>
    <w:rsid w:val="00044E68"/>
    <w:rsid w:val="000453B0"/>
    <w:rsid w:val="00061BE7"/>
    <w:rsid w:val="000874E7"/>
    <w:rsid w:val="000916BA"/>
    <w:rsid w:val="000920CB"/>
    <w:rsid w:val="000B5363"/>
    <w:rsid w:val="000C6487"/>
    <w:rsid w:val="000F45B9"/>
    <w:rsid w:val="00114ADA"/>
    <w:rsid w:val="00116BA0"/>
    <w:rsid w:val="00117975"/>
    <w:rsid w:val="001215E6"/>
    <w:rsid w:val="00141F33"/>
    <w:rsid w:val="00141FBB"/>
    <w:rsid w:val="00151B89"/>
    <w:rsid w:val="00174F36"/>
    <w:rsid w:val="00176187"/>
    <w:rsid w:val="00192022"/>
    <w:rsid w:val="001A152D"/>
    <w:rsid w:val="001B2352"/>
    <w:rsid w:val="001C6C02"/>
    <w:rsid w:val="001D1192"/>
    <w:rsid w:val="001D1AE8"/>
    <w:rsid w:val="001D6D5A"/>
    <w:rsid w:val="001E6AB8"/>
    <w:rsid w:val="001E6EAB"/>
    <w:rsid w:val="002178ED"/>
    <w:rsid w:val="00225A41"/>
    <w:rsid w:val="002270C5"/>
    <w:rsid w:val="00241BC7"/>
    <w:rsid w:val="002B48B0"/>
    <w:rsid w:val="002C3994"/>
    <w:rsid w:val="002D17C6"/>
    <w:rsid w:val="002F5A0B"/>
    <w:rsid w:val="0035036F"/>
    <w:rsid w:val="003541C8"/>
    <w:rsid w:val="003642E6"/>
    <w:rsid w:val="00365C95"/>
    <w:rsid w:val="00366B35"/>
    <w:rsid w:val="003675DD"/>
    <w:rsid w:val="00375377"/>
    <w:rsid w:val="00384A65"/>
    <w:rsid w:val="00386167"/>
    <w:rsid w:val="003B4119"/>
    <w:rsid w:val="003C2AEB"/>
    <w:rsid w:val="003D4F0D"/>
    <w:rsid w:val="003E097E"/>
    <w:rsid w:val="0040273B"/>
    <w:rsid w:val="00403392"/>
    <w:rsid w:val="0040676E"/>
    <w:rsid w:val="004139A9"/>
    <w:rsid w:val="00425E83"/>
    <w:rsid w:val="00430284"/>
    <w:rsid w:val="00440819"/>
    <w:rsid w:val="00443990"/>
    <w:rsid w:val="00483B96"/>
    <w:rsid w:val="004B186E"/>
    <w:rsid w:val="004B74E0"/>
    <w:rsid w:val="004C0341"/>
    <w:rsid w:val="004D3B57"/>
    <w:rsid w:val="00500952"/>
    <w:rsid w:val="005064AD"/>
    <w:rsid w:val="00511EE5"/>
    <w:rsid w:val="00547894"/>
    <w:rsid w:val="005521B2"/>
    <w:rsid w:val="00576F36"/>
    <w:rsid w:val="00583DE5"/>
    <w:rsid w:val="005870B9"/>
    <w:rsid w:val="00590550"/>
    <w:rsid w:val="005920D9"/>
    <w:rsid w:val="00593863"/>
    <w:rsid w:val="005C1469"/>
    <w:rsid w:val="005C3086"/>
    <w:rsid w:val="005E7E46"/>
    <w:rsid w:val="005F5BD2"/>
    <w:rsid w:val="006005EB"/>
    <w:rsid w:val="0061006E"/>
    <w:rsid w:val="006233C0"/>
    <w:rsid w:val="006373B2"/>
    <w:rsid w:val="0066768E"/>
    <w:rsid w:val="006A1856"/>
    <w:rsid w:val="006A5F77"/>
    <w:rsid w:val="006C0E3C"/>
    <w:rsid w:val="006C352D"/>
    <w:rsid w:val="006D6776"/>
    <w:rsid w:val="006E664A"/>
    <w:rsid w:val="006F00C7"/>
    <w:rsid w:val="006F12B5"/>
    <w:rsid w:val="006F7187"/>
    <w:rsid w:val="00715605"/>
    <w:rsid w:val="00716322"/>
    <w:rsid w:val="007225A6"/>
    <w:rsid w:val="00737A3D"/>
    <w:rsid w:val="00751AAA"/>
    <w:rsid w:val="00765498"/>
    <w:rsid w:val="0077185C"/>
    <w:rsid w:val="00782CB8"/>
    <w:rsid w:val="00797A12"/>
    <w:rsid w:val="00833241"/>
    <w:rsid w:val="0085108D"/>
    <w:rsid w:val="00866425"/>
    <w:rsid w:val="008A79D0"/>
    <w:rsid w:val="008E37CC"/>
    <w:rsid w:val="009011AF"/>
    <w:rsid w:val="0090237A"/>
    <w:rsid w:val="00912B86"/>
    <w:rsid w:val="00940C4F"/>
    <w:rsid w:val="0097576B"/>
    <w:rsid w:val="00986A14"/>
    <w:rsid w:val="009B59AA"/>
    <w:rsid w:val="009C2B58"/>
    <w:rsid w:val="009C679A"/>
    <w:rsid w:val="009F2E4D"/>
    <w:rsid w:val="00A07291"/>
    <w:rsid w:val="00A10041"/>
    <w:rsid w:val="00A11F4E"/>
    <w:rsid w:val="00A172F9"/>
    <w:rsid w:val="00A62F27"/>
    <w:rsid w:val="00A751FC"/>
    <w:rsid w:val="00A82A44"/>
    <w:rsid w:val="00AC4F0F"/>
    <w:rsid w:val="00AC537D"/>
    <w:rsid w:val="00AD6995"/>
    <w:rsid w:val="00AE4AF6"/>
    <w:rsid w:val="00AF064A"/>
    <w:rsid w:val="00AF6210"/>
    <w:rsid w:val="00B02805"/>
    <w:rsid w:val="00B038D9"/>
    <w:rsid w:val="00B06123"/>
    <w:rsid w:val="00B17B97"/>
    <w:rsid w:val="00B4775B"/>
    <w:rsid w:val="00B53C28"/>
    <w:rsid w:val="00B84041"/>
    <w:rsid w:val="00B8771D"/>
    <w:rsid w:val="00BB1A3B"/>
    <w:rsid w:val="00BB2D13"/>
    <w:rsid w:val="00BC2DA7"/>
    <w:rsid w:val="00BC3725"/>
    <w:rsid w:val="00BC7828"/>
    <w:rsid w:val="00BD5A8A"/>
    <w:rsid w:val="00BE4CC3"/>
    <w:rsid w:val="00BF6F88"/>
    <w:rsid w:val="00C35D1E"/>
    <w:rsid w:val="00C4092F"/>
    <w:rsid w:val="00C416F9"/>
    <w:rsid w:val="00C4557B"/>
    <w:rsid w:val="00C8621A"/>
    <w:rsid w:val="00C91AF9"/>
    <w:rsid w:val="00C91D38"/>
    <w:rsid w:val="00CA2C4E"/>
    <w:rsid w:val="00CE0EAC"/>
    <w:rsid w:val="00CE3741"/>
    <w:rsid w:val="00D01073"/>
    <w:rsid w:val="00D13F0C"/>
    <w:rsid w:val="00D359FE"/>
    <w:rsid w:val="00D43B0F"/>
    <w:rsid w:val="00D97935"/>
    <w:rsid w:val="00DA3319"/>
    <w:rsid w:val="00DB6757"/>
    <w:rsid w:val="00DC10DF"/>
    <w:rsid w:val="00DD55C1"/>
    <w:rsid w:val="00DE59D8"/>
    <w:rsid w:val="00DE7F7F"/>
    <w:rsid w:val="00DF5913"/>
    <w:rsid w:val="00DF655A"/>
    <w:rsid w:val="00E03AF4"/>
    <w:rsid w:val="00E071DB"/>
    <w:rsid w:val="00E16BC7"/>
    <w:rsid w:val="00E21401"/>
    <w:rsid w:val="00E30322"/>
    <w:rsid w:val="00E412E5"/>
    <w:rsid w:val="00E93599"/>
    <w:rsid w:val="00ED2FB8"/>
    <w:rsid w:val="00EE0406"/>
    <w:rsid w:val="00EF0959"/>
    <w:rsid w:val="00EF55A1"/>
    <w:rsid w:val="00F170ED"/>
    <w:rsid w:val="00F36700"/>
    <w:rsid w:val="00F45B34"/>
    <w:rsid w:val="00F53719"/>
    <w:rsid w:val="00F65CAF"/>
    <w:rsid w:val="00F70BAC"/>
    <w:rsid w:val="00F7492D"/>
    <w:rsid w:val="00F831E1"/>
    <w:rsid w:val="00F83293"/>
    <w:rsid w:val="00FF5568"/>
    <w:rsid w:val="00FF6F8C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1DB4CD"/>
  <w15:chartTrackingRefBased/>
  <w15:docId w15:val="{6CA9A826-4208-4884-B606-A0D32695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D55C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55C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55C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D55C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D55C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D55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D55C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D55C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D55C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ocumentTitle">
    <w:name w:val="Document Title"/>
    <w:basedOn w:val="Normal"/>
    <w:rsid w:val="00DD55C1"/>
    <w:pPr>
      <w:jc w:val="both"/>
    </w:pPr>
    <w:rPr>
      <w:rFonts w:ascii="Arial" w:hAnsi="Arial"/>
      <w:b/>
      <w:sz w:val="36"/>
      <w:szCs w:val="32"/>
      <w:lang w:val="en-AU" w:eastAsia="en-AU"/>
    </w:rPr>
  </w:style>
  <w:style w:type="paragraph" w:styleId="Header">
    <w:name w:val="header"/>
    <w:basedOn w:val="Normal"/>
    <w:rsid w:val="00A11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1F4E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024E4D"/>
  </w:style>
  <w:style w:type="paragraph" w:styleId="TOC2">
    <w:name w:val="toc 2"/>
    <w:basedOn w:val="Normal"/>
    <w:next w:val="Normal"/>
    <w:autoRedefine/>
    <w:semiHidden/>
    <w:rsid w:val="00024E4D"/>
    <w:pPr>
      <w:tabs>
        <w:tab w:val="left" w:pos="960"/>
        <w:tab w:val="right" w:leader="dot" w:pos="8296"/>
      </w:tabs>
      <w:spacing w:line="360" w:lineRule="auto"/>
      <w:ind w:left="245"/>
    </w:pPr>
  </w:style>
  <w:style w:type="character" w:styleId="Hyperlink">
    <w:name w:val="Hyperlink"/>
    <w:rsid w:val="00024E4D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024E4D"/>
    <w:pPr>
      <w:ind w:left="480"/>
    </w:pPr>
  </w:style>
  <w:style w:type="table" w:styleId="TableGrid">
    <w:name w:val="Table Grid"/>
    <w:basedOn w:val="TableNormal"/>
    <w:rsid w:val="0037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E6AB8"/>
    <w:rPr>
      <w:i/>
      <w:iCs/>
    </w:rPr>
  </w:style>
  <w:style w:type="character" w:styleId="Strong">
    <w:name w:val="Strong"/>
    <w:uiPriority w:val="22"/>
    <w:qFormat/>
    <w:rsid w:val="001E6AB8"/>
    <w:rPr>
      <w:b/>
      <w:bCs/>
    </w:rPr>
  </w:style>
  <w:style w:type="paragraph" w:styleId="NormalWeb">
    <w:name w:val="Normal (Web)"/>
    <w:basedOn w:val="Normal"/>
    <w:uiPriority w:val="99"/>
    <w:unhideWhenUsed/>
    <w:rsid w:val="001E6AB8"/>
    <w:pPr>
      <w:spacing w:after="240"/>
    </w:pPr>
    <w:rPr>
      <w:color w:val="1111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841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5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735C425A8604A82095ACABB0FFED6" ma:contentTypeVersion="10" ma:contentTypeDescription="Create a new document." ma:contentTypeScope="" ma:versionID="33e975cfd3558d77c7b361d0fae6bb6c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4="ed06c8a3-8cd6-4813-bfbd-3f982531820f" xmlns:ns5="9e14bc9f-d43a-4562-9a47-6bccc43a8b23" targetNamespace="http://schemas.microsoft.com/office/2006/metadata/properties" ma:root="true" ma:fieldsID="e925253ea5e5b627c9fee0c2f6cda38c" ns1:_="" ns2:_="" ns4:_="" ns5:_="">
    <xsd:import namespace="http://schemas.microsoft.com/sharepoint/v3"/>
    <xsd:import namespace="752ecd1f-4185-4f2a-9830-15d3ce795b03"/>
    <xsd:import namespace="ed06c8a3-8cd6-4813-bfbd-3f982531820f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Category" minOccurs="0"/>
                <xsd:element ref="ns4:RM" minOccurs="0"/>
                <xsd:element ref="ns4:HS" minOccurs="0"/>
                <xsd:element ref="ns5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7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6c8a3-8cd6-4813-bfbd-3f982531820f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H&amp;S Reports" ma:format="Dropdown" ma:internalName="Category">
      <xsd:simpleType>
        <xsd:restriction base="dms:Choice">
          <xsd:enumeration value="H&amp;S Reports"/>
          <xsd:enumeration value="H&amp;S Resources"/>
          <xsd:enumeration value="H&amp;S Meetings"/>
          <xsd:enumeration value="Publicity"/>
          <xsd:enumeration value="Schools"/>
        </xsd:restriction>
      </xsd:simpleType>
    </xsd:element>
    <xsd:element name="RM" ma:index="14" nillable="true" ma:displayName="RM" ma:default="0" ma:internalName="RM">
      <xsd:simpleType>
        <xsd:restriction base="dms:Boolean"/>
      </xsd:simpleType>
    </xsd:element>
    <xsd:element name="HS" ma:index="15" nillable="true" ma:displayName="HS" ma:default="0" ma:internalName="H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6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DCE9F-0C61-41E0-84CB-5D998653B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F13D0-6808-4F16-B595-D5A9652BD6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9653DF-D497-4F0A-B27A-0A3DC4587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ed06c8a3-8cd6-4813-bfbd-3f982531820f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AND EMERGENCY PLANNING</vt:lpstr>
    </vt:vector>
  </TitlesOfParts>
  <Company>Halton BC</Company>
  <LinksUpToDate>false</LinksUpToDate>
  <CharactersWithSpaces>11787</CharactersWithSpaces>
  <SharedDoc>false</SharedDoc>
  <HLinks>
    <vt:vector size="132" baseType="variant"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_Toc243365164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_Toc243365163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_Toc243365162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_Toc243365161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_Toc243365160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_Toc243365159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_Toc243365158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_Toc243365157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_Toc243365156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_Toc243365155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_Toc243365154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_Toc243365153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_Toc243365152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_Toc243365151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_Toc243365150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_Toc243365149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_Toc243365148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_Toc243365147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_Toc243365146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_Toc243365145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_Toc243365144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_Toc243365143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AND EMERGENCY PLANNING</dc:title>
  <dc:subject/>
  <dc:creator>negendahlm</dc:creator>
  <cp:keywords/>
  <dc:description/>
  <cp:lastModifiedBy>Colin Hill</cp:lastModifiedBy>
  <cp:revision>2</cp:revision>
  <cp:lastPrinted>2010-01-21T10:39:00Z</cp:lastPrinted>
  <dcterms:created xsi:type="dcterms:W3CDTF">2019-07-29T09:26:00Z</dcterms:created>
  <dcterms:modified xsi:type="dcterms:W3CDTF">2019-07-29T09:26:00Z</dcterms:modified>
</cp:coreProperties>
</file>